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95592" w:rsidRPr="00A52331" w:rsidRDefault="00E95592" w:rsidP="001F0EE0">
      <w:pPr>
        <w:shd w:val="clear" w:color="auto" w:fill="C9C9C9"/>
        <w:spacing w:after="0" w:line="240" w:lineRule="auto"/>
        <w:jc w:val="center"/>
        <w:rPr>
          <w:rFonts w:ascii="Castellar" w:hAnsi="Castellar" w:cs="Times New Roman"/>
          <w:b/>
          <w:smallCaps/>
          <w:spacing w:val="60"/>
          <w:sz w:val="25"/>
          <w:szCs w:val="25"/>
          <w:lang w:val="de-DE"/>
        </w:rPr>
      </w:pPr>
      <w:proofErr w:type="spellStart"/>
      <w:r w:rsidRPr="00A52331">
        <w:rPr>
          <w:rFonts w:ascii="Castellar" w:hAnsi="Castellar" w:cs="Times New Roman"/>
          <w:b/>
          <w:smallCaps/>
          <w:spacing w:val="60"/>
          <w:sz w:val="25"/>
          <w:szCs w:val="25"/>
          <w:lang w:val="de-DE"/>
        </w:rPr>
        <w:t>Mechaye</w:t>
      </w:r>
      <w:proofErr w:type="spellEnd"/>
      <w:r w:rsidRPr="00A52331">
        <w:rPr>
          <w:rFonts w:ascii="Castellar" w:hAnsi="Castellar" w:cs="Times New Roman"/>
          <w:b/>
          <w:smallCaps/>
          <w:spacing w:val="60"/>
          <w:sz w:val="25"/>
          <w:szCs w:val="25"/>
          <w:lang w:val="de-DE"/>
        </w:rPr>
        <w:t xml:space="preserve"> </w:t>
      </w:r>
      <w:proofErr w:type="spellStart"/>
      <w:r w:rsidRPr="00A52331">
        <w:rPr>
          <w:rFonts w:ascii="Castellar" w:hAnsi="Castellar" w:cs="Times New Roman"/>
          <w:b/>
          <w:smallCaps/>
          <w:spacing w:val="60"/>
          <w:sz w:val="25"/>
          <w:szCs w:val="25"/>
          <w:lang w:val="de-DE"/>
        </w:rPr>
        <w:t>Hametim</w:t>
      </w:r>
      <w:proofErr w:type="spellEnd"/>
      <w:r w:rsidRPr="00A52331">
        <w:rPr>
          <w:rFonts w:ascii="Castellar" w:hAnsi="Castellar" w:cs="Times New Roman"/>
          <w:b/>
          <w:smallCaps/>
          <w:spacing w:val="60"/>
          <w:sz w:val="25"/>
          <w:szCs w:val="25"/>
          <w:lang w:val="de-DE"/>
        </w:rPr>
        <w:t xml:space="preserve"> </w:t>
      </w:r>
      <w:r w:rsidR="00F04A12" w:rsidRPr="00A52331">
        <w:rPr>
          <w:rFonts w:ascii="Castellar" w:hAnsi="Castellar" w:cs="Times New Roman"/>
          <w:b/>
          <w:smallCaps/>
          <w:spacing w:val="60"/>
          <w:sz w:val="25"/>
          <w:szCs w:val="25"/>
          <w:lang w:val="de-DE"/>
        </w:rPr>
        <w:t>Gedenk</w:t>
      </w:r>
      <w:r w:rsidR="001F0EE0" w:rsidRPr="00A52331">
        <w:rPr>
          <w:rFonts w:ascii="Castellar" w:hAnsi="Castellar" w:cs="Times New Roman"/>
          <w:b/>
          <w:smallCaps/>
          <w:spacing w:val="60"/>
          <w:sz w:val="25"/>
          <w:szCs w:val="25"/>
          <w:lang w:val="de-DE"/>
        </w:rPr>
        <w:t>achtelmarathon</w:t>
      </w:r>
      <w:r w:rsidR="00F04A12" w:rsidRPr="00A52331">
        <w:rPr>
          <w:rFonts w:ascii="Castellar" w:hAnsi="Castellar" w:cs="Times New Roman"/>
          <w:b/>
          <w:smallCaps/>
          <w:spacing w:val="60"/>
          <w:sz w:val="25"/>
          <w:szCs w:val="25"/>
          <w:lang w:val="de-DE"/>
        </w:rPr>
        <w:t xml:space="preserve"> 2021</w:t>
      </w:r>
    </w:p>
    <w:p w:rsidR="003E31E3" w:rsidRDefault="00E95592">
      <w:pPr>
        <w:rPr>
          <w:rFonts w:cs="Times New Roman"/>
          <w:b/>
          <w:sz w:val="28"/>
          <w:lang w:val="de-DE"/>
        </w:rPr>
      </w:pPr>
      <w:r w:rsidRPr="00E95592">
        <w:rPr>
          <w:rFonts w:cs="Times New Roman"/>
          <w:b/>
          <w:noProof/>
          <w:sz w:val="28"/>
          <w:lang w:val="de-DE" w:eastAsia="de-DE"/>
        </w:rPr>
        <w:drawing>
          <wp:inline distT="0" distB="0" distL="0" distR="0" wp14:anchorId="44F89B67" wp14:editId="08CDD179">
            <wp:extent cx="8658799" cy="5762034"/>
            <wp:effectExtent l="318"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rot="16200000">
                      <a:off x="0" y="0"/>
                      <a:ext cx="8688109" cy="5781538"/>
                    </a:xfrm>
                    <a:prstGeom prst="rect">
                      <a:avLst/>
                    </a:prstGeom>
                  </pic:spPr>
                </pic:pic>
              </a:graphicData>
            </a:graphic>
          </wp:inline>
        </w:drawing>
      </w:r>
      <w:r w:rsidR="003E31E3">
        <w:rPr>
          <w:rFonts w:cs="Times New Roman"/>
          <w:b/>
          <w:sz w:val="28"/>
          <w:lang w:val="de-DE"/>
        </w:rPr>
        <w:br w:type="page"/>
      </w:r>
    </w:p>
    <w:p w:rsidR="00F10A0C" w:rsidRDefault="00F10A0C" w:rsidP="00F10A0C"/>
    <w:p w:rsidR="00165112" w:rsidRDefault="00165112" w:rsidP="00F10A0C"/>
    <w:p w:rsidR="00165112" w:rsidRDefault="00165112" w:rsidP="00F10A0C"/>
    <w:p w:rsidR="00165112" w:rsidRDefault="00165112" w:rsidP="00F10A0C"/>
    <w:p w:rsidR="00165112" w:rsidRDefault="00165112" w:rsidP="00F10A0C"/>
    <w:p w:rsidR="00165112" w:rsidRDefault="00165112" w:rsidP="00F10A0C"/>
    <w:p w:rsidR="00165112" w:rsidRDefault="00165112" w:rsidP="00F10A0C"/>
    <w:p w:rsidR="00165112" w:rsidRDefault="00165112" w:rsidP="00165112">
      <w:pPr>
        <w:ind w:left="1134" w:right="567"/>
      </w:pPr>
    </w:p>
    <w:p w:rsidR="00F10A0C" w:rsidRDefault="00F10A0C" w:rsidP="00F10A0C"/>
    <w:sdt>
      <w:sdtPr>
        <w:id w:val="-1684356211"/>
        <w:docPartObj>
          <w:docPartGallery w:val="Table of Contents"/>
          <w:docPartUnique/>
        </w:docPartObj>
      </w:sdtPr>
      <w:sdtEndPr>
        <w:rPr>
          <w:b/>
          <w:bCs/>
        </w:rPr>
      </w:sdtEndPr>
      <w:sdtContent>
        <w:p w:rsidR="00F10A0C" w:rsidRPr="00F10A0C" w:rsidRDefault="00F10A0C" w:rsidP="00165112">
          <w:pPr>
            <w:spacing w:line="480" w:lineRule="auto"/>
            <w:ind w:left="992" w:right="709"/>
            <w:rPr>
              <w:lang w:val="de-DE" w:eastAsia="de-DE"/>
            </w:rPr>
          </w:pPr>
        </w:p>
        <w:p w:rsidR="00F10A0C" w:rsidRDefault="00F10A0C" w:rsidP="00165112">
          <w:pPr>
            <w:pStyle w:val="Inhaltsverzeichnisberschrift"/>
            <w:spacing w:line="480" w:lineRule="auto"/>
            <w:ind w:left="992" w:right="709"/>
          </w:pPr>
          <w:r>
            <w:t>Inhalt</w:t>
          </w:r>
        </w:p>
        <w:p w:rsidR="00EA47E4" w:rsidRPr="00EA47E4" w:rsidRDefault="00EA47E4" w:rsidP="00A52331">
          <w:pPr>
            <w:spacing w:line="480" w:lineRule="auto"/>
            <w:ind w:right="709"/>
            <w:rPr>
              <w:lang w:val="de-DE" w:eastAsia="de-DE"/>
            </w:rPr>
          </w:pPr>
        </w:p>
        <w:p w:rsidR="00775E9E" w:rsidRDefault="00F10A0C">
          <w:pPr>
            <w:pStyle w:val="Verzeichnis1"/>
            <w:tabs>
              <w:tab w:val="right" w:leader="dot" w:pos="9062"/>
            </w:tabs>
            <w:rPr>
              <w:rStyle w:val="Hyperlink"/>
              <w:noProof/>
            </w:rPr>
          </w:pPr>
          <w:r>
            <w:fldChar w:fldCharType="begin"/>
          </w:r>
          <w:r>
            <w:instrText xml:space="preserve"> TOC \o "1-3" \h \z \u </w:instrText>
          </w:r>
          <w:r>
            <w:fldChar w:fldCharType="separate"/>
          </w:r>
          <w:hyperlink w:anchor="_Toc80604537" w:history="1">
            <w:r w:rsidR="00775E9E" w:rsidRPr="006E51FA">
              <w:rPr>
                <w:rStyle w:val="Hyperlink"/>
                <w:noProof/>
              </w:rPr>
              <w:t>Drei Gotteshäuser, ein Dutzend Gedenksteine &amp; ein umstrittenes Denkmal</w:t>
            </w:r>
            <w:r w:rsidR="00775E9E">
              <w:rPr>
                <w:noProof/>
                <w:webHidden/>
              </w:rPr>
              <w:tab/>
            </w:r>
            <w:r w:rsidR="00775E9E">
              <w:rPr>
                <w:noProof/>
                <w:webHidden/>
              </w:rPr>
              <w:fldChar w:fldCharType="begin"/>
            </w:r>
            <w:r w:rsidR="00775E9E">
              <w:rPr>
                <w:noProof/>
                <w:webHidden/>
              </w:rPr>
              <w:instrText xml:space="preserve"> PAGEREF _Toc80604537 \h </w:instrText>
            </w:r>
            <w:r w:rsidR="00775E9E">
              <w:rPr>
                <w:noProof/>
                <w:webHidden/>
              </w:rPr>
            </w:r>
            <w:r w:rsidR="00775E9E">
              <w:rPr>
                <w:noProof/>
                <w:webHidden/>
              </w:rPr>
              <w:fldChar w:fldCharType="separate"/>
            </w:r>
            <w:r w:rsidR="00775E9E">
              <w:rPr>
                <w:noProof/>
                <w:webHidden/>
              </w:rPr>
              <w:t>3</w:t>
            </w:r>
            <w:r w:rsidR="00775E9E">
              <w:rPr>
                <w:noProof/>
                <w:webHidden/>
              </w:rPr>
              <w:fldChar w:fldCharType="end"/>
            </w:r>
          </w:hyperlink>
        </w:p>
        <w:p w:rsidR="00775E9E" w:rsidRPr="00775E9E" w:rsidRDefault="00775E9E" w:rsidP="00775E9E"/>
        <w:p w:rsidR="00775E9E" w:rsidRDefault="000841EE">
          <w:pPr>
            <w:pStyle w:val="Verzeichnis1"/>
            <w:tabs>
              <w:tab w:val="right" w:leader="dot" w:pos="9062"/>
            </w:tabs>
            <w:rPr>
              <w:rStyle w:val="Hyperlink"/>
              <w:noProof/>
            </w:rPr>
          </w:pPr>
          <w:hyperlink w:anchor="_Toc80604538" w:history="1">
            <w:r w:rsidR="00775E9E" w:rsidRPr="006E51FA">
              <w:rPr>
                <w:rStyle w:val="Hyperlink"/>
                <w:noProof/>
                <w:lang w:val="de-DE"/>
              </w:rPr>
              <w:t>Des Achtelmarathons erste Hälfte:</w:t>
            </w:r>
            <w:r w:rsidR="00775E9E">
              <w:rPr>
                <w:noProof/>
                <w:webHidden/>
              </w:rPr>
              <w:tab/>
            </w:r>
            <w:r w:rsidR="00775E9E">
              <w:rPr>
                <w:noProof/>
                <w:webHidden/>
              </w:rPr>
              <w:fldChar w:fldCharType="begin"/>
            </w:r>
            <w:r w:rsidR="00775E9E">
              <w:rPr>
                <w:noProof/>
                <w:webHidden/>
              </w:rPr>
              <w:instrText xml:space="preserve"> PAGEREF _Toc80604538 \h </w:instrText>
            </w:r>
            <w:r w:rsidR="00775E9E">
              <w:rPr>
                <w:noProof/>
                <w:webHidden/>
              </w:rPr>
            </w:r>
            <w:r w:rsidR="00775E9E">
              <w:rPr>
                <w:noProof/>
                <w:webHidden/>
              </w:rPr>
              <w:fldChar w:fldCharType="separate"/>
            </w:r>
            <w:r w:rsidR="00775E9E">
              <w:rPr>
                <w:noProof/>
                <w:webHidden/>
              </w:rPr>
              <w:t>4</w:t>
            </w:r>
            <w:r w:rsidR="00775E9E">
              <w:rPr>
                <w:noProof/>
                <w:webHidden/>
              </w:rPr>
              <w:fldChar w:fldCharType="end"/>
            </w:r>
          </w:hyperlink>
        </w:p>
        <w:p w:rsidR="00775E9E" w:rsidRPr="00775E9E" w:rsidRDefault="00775E9E" w:rsidP="00775E9E"/>
        <w:p w:rsidR="00775E9E" w:rsidRDefault="000841EE">
          <w:pPr>
            <w:pStyle w:val="Verzeichnis1"/>
            <w:tabs>
              <w:tab w:val="right" w:leader="dot" w:pos="9062"/>
            </w:tabs>
            <w:rPr>
              <w:rStyle w:val="Hyperlink"/>
              <w:noProof/>
            </w:rPr>
          </w:pPr>
          <w:hyperlink w:anchor="_Toc80604539" w:history="1">
            <w:r w:rsidR="00775E9E" w:rsidRPr="006E51FA">
              <w:rPr>
                <w:rStyle w:val="Hyperlink"/>
                <w:noProof/>
              </w:rPr>
              <w:t>Teil zwei des Gedenkmarathons:</w:t>
            </w:r>
            <w:r w:rsidR="00775E9E">
              <w:rPr>
                <w:noProof/>
                <w:webHidden/>
              </w:rPr>
              <w:tab/>
            </w:r>
            <w:r w:rsidR="00775E9E">
              <w:rPr>
                <w:noProof/>
                <w:webHidden/>
              </w:rPr>
              <w:fldChar w:fldCharType="begin"/>
            </w:r>
            <w:r w:rsidR="00775E9E">
              <w:rPr>
                <w:noProof/>
                <w:webHidden/>
              </w:rPr>
              <w:instrText xml:space="preserve"> PAGEREF _Toc80604539 \h </w:instrText>
            </w:r>
            <w:r w:rsidR="00775E9E">
              <w:rPr>
                <w:noProof/>
                <w:webHidden/>
              </w:rPr>
            </w:r>
            <w:r w:rsidR="00775E9E">
              <w:rPr>
                <w:noProof/>
                <w:webHidden/>
              </w:rPr>
              <w:fldChar w:fldCharType="separate"/>
            </w:r>
            <w:r w:rsidR="00775E9E">
              <w:rPr>
                <w:noProof/>
                <w:webHidden/>
              </w:rPr>
              <w:t>8</w:t>
            </w:r>
            <w:r w:rsidR="00775E9E">
              <w:rPr>
                <w:noProof/>
                <w:webHidden/>
              </w:rPr>
              <w:fldChar w:fldCharType="end"/>
            </w:r>
          </w:hyperlink>
        </w:p>
        <w:p w:rsidR="00775E9E" w:rsidRPr="00775E9E" w:rsidRDefault="00775E9E" w:rsidP="00775E9E"/>
        <w:p w:rsidR="00775E9E" w:rsidRDefault="000841EE">
          <w:pPr>
            <w:pStyle w:val="Verzeichnis1"/>
            <w:tabs>
              <w:tab w:val="right" w:leader="dot" w:pos="9062"/>
            </w:tabs>
            <w:rPr>
              <w:rStyle w:val="Hyperlink"/>
              <w:noProof/>
            </w:rPr>
          </w:pPr>
          <w:hyperlink w:anchor="_Toc80604540" w:history="1">
            <w:r w:rsidR="00775E9E" w:rsidRPr="006E51FA">
              <w:rPr>
                <w:rStyle w:val="Hyperlink"/>
                <w:noProof/>
                <w:lang w:val="de-DE"/>
              </w:rPr>
              <w:t>Mögliche Abkürzungen des Achtelmarathons:</w:t>
            </w:r>
            <w:r w:rsidR="00775E9E">
              <w:rPr>
                <w:noProof/>
                <w:webHidden/>
              </w:rPr>
              <w:tab/>
            </w:r>
            <w:r w:rsidR="00775E9E">
              <w:rPr>
                <w:noProof/>
                <w:webHidden/>
              </w:rPr>
              <w:fldChar w:fldCharType="begin"/>
            </w:r>
            <w:r w:rsidR="00775E9E">
              <w:rPr>
                <w:noProof/>
                <w:webHidden/>
              </w:rPr>
              <w:instrText xml:space="preserve"> PAGEREF _Toc80604540 \h </w:instrText>
            </w:r>
            <w:r w:rsidR="00775E9E">
              <w:rPr>
                <w:noProof/>
                <w:webHidden/>
              </w:rPr>
            </w:r>
            <w:r w:rsidR="00775E9E">
              <w:rPr>
                <w:noProof/>
                <w:webHidden/>
              </w:rPr>
              <w:fldChar w:fldCharType="separate"/>
            </w:r>
            <w:r w:rsidR="00775E9E">
              <w:rPr>
                <w:noProof/>
                <w:webHidden/>
              </w:rPr>
              <w:t>11</w:t>
            </w:r>
            <w:r w:rsidR="00775E9E">
              <w:rPr>
                <w:noProof/>
                <w:webHidden/>
              </w:rPr>
              <w:fldChar w:fldCharType="end"/>
            </w:r>
          </w:hyperlink>
        </w:p>
        <w:p w:rsidR="00775E9E" w:rsidRPr="00775E9E" w:rsidRDefault="00775E9E" w:rsidP="00775E9E"/>
        <w:p w:rsidR="00775E9E" w:rsidRDefault="000841EE">
          <w:pPr>
            <w:pStyle w:val="Verzeichnis1"/>
            <w:tabs>
              <w:tab w:val="right" w:leader="dot" w:pos="9062"/>
            </w:tabs>
            <w:rPr>
              <w:rFonts w:asciiTheme="minorHAnsi" w:eastAsiaTheme="minorEastAsia" w:hAnsiTheme="minorHAnsi"/>
              <w:noProof/>
              <w:lang w:val="de-DE" w:eastAsia="de-DE"/>
            </w:rPr>
          </w:pPr>
          <w:hyperlink w:anchor="_Toc80604541" w:history="1">
            <w:r w:rsidR="00775E9E" w:rsidRPr="006E51FA">
              <w:rPr>
                <w:rStyle w:val="Hyperlink"/>
                <w:noProof/>
                <w:lang w:val="de-DE"/>
              </w:rPr>
              <w:t>Anhang</w:t>
            </w:r>
            <w:r w:rsidR="00775E9E">
              <w:rPr>
                <w:noProof/>
                <w:webHidden/>
              </w:rPr>
              <w:tab/>
            </w:r>
            <w:r w:rsidR="00775E9E">
              <w:rPr>
                <w:noProof/>
                <w:webHidden/>
              </w:rPr>
              <w:fldChar w:fldCharType="begin"/>
            </w:r>
            <w:r w:rsidR="00775E9E">
              <w:rPr>
                <w:noProof/>
                <w:webHidden/>
              </w:rPr>
              <w:instrText xml:space="preserve"> PAGEREF _Toc80604541 \h </w:instrText>
            </w:r>
            <w:r w:rsidR="00775E9E">
              <w:rPr>
                <w:noProof/>
                <w:webHidden/>
              </w:rPr>
            </w:r>
            <w:r w:rsidR="00775E9E">
              <w:rPr>
                <w:noProof/>
                <w:webHidden/>
              </w:rPr>
              <w:fldChar w:fldCharType="separate"/>
            </w:r>
            <w:r w:rsidR="00775E9E">
              <w:rPr>
                <w:noProof/>
                <w:webHidden/>
              </w:rPr>
              <w:t>12</w:t>
            </w:r>
            <w:r w:rsidR="00775E9E">
              <w:rPr>
                <w:noProof/>
                <w:webHidden/>
              </w:rPr>
              <w:fldChar w:fldCharType="end"/>
            </w:r>
          </w:hyperlink>
        </w:p>
        <w:p w:rsidR="00F10A0C" w:rsidRDefault="00F10A0C" w:rsidP="00165112">
          <w:pPr>
            <w:spacing w:line="480" w:lineRule="auto"/>
            <w:ind w:left="992" w:right="709"/>
          </w:pPr>
          <w:r>
            <w:rPr>
              <w:b/>
              <w:bCs/>
            </w:rPr>
            <w:fldChar w:fldCharType="end"/>
          </w:r>
        </w:p>
      </w:sdtContent>
    </w:sdt>
    <w:p w:rsidR="00F10A0C" w:rsidRDefault="00F10A0C">
      <w:pPr>
        <w:rPr>
          <w:rFonts w:cs="Times New Roman"/>
          <w:sz w:val="28"/>
          <w:lang w:val="de-DE"/>
        </w:rPr>
      </w:pPr>
      <w:r>
        <w:rPr>
          <w:rFonts w:cs="Times New Roman"/>
          <w:sz w:val="28"/>
          <w:lang w:val="de-DE"/>
        </w:rPr>
        <w:br w:type="page"/>
      </w:r>
    </w:p>
    <w:p w:rsidR="004E6DA9" w:rsidRDefault="004E6DA9" w:rsidP="004E6DA9">
      <w:pPr>
        <w:rPr>
          <w:lang w:val="de-DE"/>
        </w:rPr>
      </w:pPr>
    </w:p>
    <w:p w:rsidR="003A6556" w:rsidRPr="001F0EE0" w:rsidRDefault="00D64EA0" w:rsidP="001F0EE0">
      <w:pPr>
        <w:pStyle w:val="berschrift1"/>
      </w:pPr>
      <w:bookmarkStart w:id="0" w:name="_Toc80604537"/>
      <w:r w:rsidRPr="001F0EE0">
        <w:t xml:space="preserve">Drei Gotteshäuser, </w:t>
      </w:r>
      <w:r w:rsidR="00A52331">
        <w:t xml:space="preserve">ein Dutzend </w:t>
      </w:r>
      <w:r w:rsidRPr="001F0EE0">
        <w:t xml:space="preserve">Gedenksteine </w:t>
      </w:r>
      <w:r w:rsidR="00AD7148" w:rsidRPr="001F0EE0">
        <w:t>&amp;</w:t>
      </w:r>
      <w:r w:rsidRPr="001F0EE0">
        <w:t xml:space="preserve"> ein </w:t>
      </w:r>
      <w:r w:rsidR="008D720C" w:rsidRPr="001F0EE0">
        <w:t xml:space="preserve">umstrittenes </w:t>
      </w:r>
      <w:r w:rsidRPr="001F0EE0">
        <w:t>Denkmal</w:t>
      </w:r>
      <w:bookmarkEnd w:id="0"/>
    </w:p>
    <w:p w:rsidR="00F10A0C" w:rsidRPr="00AF4DCC" w:rsidRDefault="00F10A0C" w:rsidP="00112CAA">
      <w:pPr>
        <w:jc w:val="both"/>
        <w:rPr>
          <w:rFonts w:cs="Times New Roman"/>
          <w:i/>
          <w:lang w:val="de-DE"/>
        </w:rPr>
      </w:pPr>
    </w:p>
    <w:p w:rsidR="008D720C" w:rsidRPr="00AF4DCC" w:rsidRDefault="00D64EA0" w:rsidP="00112CAA">
      <w:pPr>
        <w:jc w:val="both"/>
        <w:rPr>
          <w:rFonts w:cs="Times New Roman"/>
          <w:lang w:val="de-DE"/>
        </w:rPr>
      </w:pPr>
      <w:r w:rsidRPr="00AF4DCC">
        <w:rPr>
          <w:rFonts w:cs="Times New Roman"/>
          <w:lang w:val="de-DE"/>
        </w:rPr>
        <w:t>Der diesjährige Gedenkspaziergang</w:t>
      </w:r>
      <w:r w:rsidR="00F45B37" w:rsidRPr="00AF4DCC">
        <w:rPr>
          <w:rFonts w:cs="Times New Roman"/>
          <w:lang w:val="de-DE"/>
        </w:rPr>
        <w:t xml:space="preserve"> umfass</w:t>
      </w:r>
      <w:r w:rsidR="003A6556" w:rsidRPr="00AF4DCC">
        <w:rPr>
          <w:rFonts w:cs="Times New Roman"/>
          <w:lang w:val="de-DE"/>
        </w:rPr>
        <w:t>t</w:t>
      </w:r>
      <w:r w:rsidR="00F45B37" w:rsidRPr="00AF4DCC">
        <w:rPr>
          <w:rFonts w:cs="Times New Roman"/>
          <w:lang w:val="de-DE"/>
        </w:rPr>
        <w:t xml:space="preserve"> eine Reihe von</w:t>
      </w:r>
      <w:r w:rsidR="00112CAA" w:rsidRPr="00AF4DCC">
        <w:rPr>
          <w:rFonts w:cs="Times New Roman"/>
          <w:lang w:val="de-DE"/>
        </w:rPr>
        <w:t xml:space="preserve"> historischen</w:t>
      </w:r>
      <w:r w:rsidR="00F45B37" w:rsidRPr="00AF4DCC">
        <w:rPr>
          <w:rFonts w:cs="Times New Roman"/>
          <w:lang w:val="de-DE"/>
        </w:rPr>
        <w:t xml:space="preserve"> Schauplätzen</w:t>
      </w:r>
      <w:r w:rsidR="002A2D9F" w:rsidRPr="00AF4DCC">
        <w:rPr>
          <w:rFonts w:cs="Times New Roman"/>
          <w:lang w:val="de-DE"/>
        </w:rPr>
        <w:t xml:space="preserve"> des Antisemitismus</w:t>
      </w:r>
      <w:r w:rsidR="00F45B37" w:rsidRPr="00AF4DCC">
        <w:rPr>
          <w:rFonts w:cs="Times New Roman"/>
          <w:lang w:val="de-DE"/>
        </w:rPr>
        <w:t xml:space="preserve"> in der Inneren Stadt und in Wien Landstraße</w:t>
      </w:r>
      <w:r w:rsidR="003A6556" w:rsidRPr="00AF4DCC">
        <w:rPr>
          <w:rFonts w:cs="Times New Roman"/>
          <w:lang w:val="de-DE"/>
        </w:rPr>
        <w:t>.</w:t>
      </w:r>
      <w:r w:rsidR="00F45B37" w:rsidRPr="00AF4DCC">
        <w:rPr>
          <w:rFonts w:cs="Times New Roman"/>
          <w:lang w:val="de-DE"/>
        </w:rPr>
        <w:t xml:space="preserve"> </w:t>
      </w:r>
      <w:r w:rsidR="003A6556" w:rsidRPr="00AF4DCC">
        <w:rPr>
          <w:rFonts w:cs="Times New Roman"/>
          <w:lang w:val="de-DE"/>
        </w:rPr>
        <w:t xml:space="preserve">So wie der Antisemitismus nicht </w:t>
      </w:r>
      <w:r w:rsidR="002A2D9F" w:rsidRPr="00AF4DCC">
        <w:rPr>
          <w:rFonts w:cs="Times New Roman"/>
          <w:lang w:val="de-DE"/>
        </w:rPr>
        <w:t xml:space="preserve">ausschließlich </w:t>
      </w:r>
      <w:r w:rsidR="003A6556" w:rsidRPr="00AF4DCC">
        <w:rPr>
          <w:rFonts w:cs="Times New Roman"/>
          <w:lang w:val="de-DE"/>
        </w:rPr>
        <w:t>ein Phänomen der Neuzeit ist</w:t>
      </w:r>
      <w:r w:rsidR="0036766D">
        <w:rPr>
          <w:rFonts w:cs="Times New Roman"/>
          <w:lang w:val="de-DE"/>
        </w:rPr>
        <w:t>, sondern in Wien eine lange Tradition hat</w:t>
      </w:r>
      <w:r w:rsidR="003A6556" w:rsidRPr="00AF4DCC">
        <w:rPr>
          <w:rFonts w:cs="Times New Roman"/>
          <w:lang w:val="de-DE"/>
        </w:rPr>
        <w:t>, umfassen auch unsere Stationen nicht nur Schauplätze rund um den Holocaust und d</w:t>
      </w:r>
      <w:r w:rsidR="0053012B" w:rsidRPr="00AF4DCC">
        <w:rPr>
          <w:rFonts w:cs="Times New Roman"/>
          <w:lang w:val="de-DE"/>
        </w:rPr>
        <w:t>i</w:t>
      </w:r>
      <w:r w:rsidR="003A6556" w:rsidRPr="00AF4DCC">
        <w:rPr>
          <w:rFonts w:cs="Times New Roman"/>
          <w:lang w:val="de-DE"/>
        </w:rPr>
        <w:t>e Wirren der darauffolgenden Jahrzehnte</w:t>
      </w:r>
      <w:r w:rsidR="0036766D">
        <w:rPr>
          <w:rFonts w:cs="Times New Roman"/>
          <w:lang w:val="de-DE"/>
        </w:rPr>
        <w:t>.</w:t>
      </w:r>
      <w:r w:rsidR="00F45B37" w:rsidRPr="00AF4DCC">
        <w:rPr>
          <w:rFonts w:cs="Times New Roman"/>
          <w:lang w:val="de-DE"/>
        </w:rPr>
        <w:t xml:space="preserve"> Die früheste besuchte</w:t>
      </w:r>
      <w:r w:rsidR="003A6556" w:rsidRPr="00AF4DCC">
        <w:rPr>
          <w:rFonts w:cs="Times New Roman"/>
          <w:lang w:val="de-DE"/>
        </w:rPr>
        <w:t xml:space="preserve"> Stätte erinner</w:t>
      </w:r>
      <w:r w:rsidRPr="00AF4DCC">
        <w:rPr>
          <w:rFonts w:cs="Times New Roman"/>
          <w:lang w:val="de-DE"/>
        </w:rPr>
        <w:t>t</w:t>
      </w:r>
      <w:r w:rsidR="003A6556" w:rsidRPr="00AF4DCC">
        <w:rPr>
          <w:rFonts w:cs="Times New Roman"/>
          <w:lang w:val="de-DE"/>
        </w:rPr>
        <w:t xml:space="preserve"> an Ereignisse des </w:t>
      </w:r>
      <w:r w:rsidR="0036766D">
        <w:rPr>
          <w:rFonts w:cs="Times New Roman"/>
          <w:lang w:val="de-DE"/>
        </w:rPr>
        <w:t>Mittelalters</w:t>
      </w:r>
      <w:r w:rsidR="00506E01" w:rsidRPr="00AF4DCC">
        <w:rPr>
          <w:rFonts w:cs="Times New Roman"/>
          <w:lang w:val="de-DE"/>
        </w:rPr>
        <w:t>.</w:t>
      </w:r>
      <w:r w:rsidR="00F45B37" w:rsidRPr="00AF4DCC">
        <w:rPr>
          <w:rFonts w:cs="Times New Roman"/>
          <w:lang w:val="de-DE"/>
        </w:rPr>
        <w:t xml:space="preserve"> </w:t>
      </w:r>
      <w:r w:rsidR="00506E01" w:rsidRPr="00AF4DCC">
        <w:rPr>
          <w:rFonts w:cs="Times New Roman"/>
          <w:lang w:val="de-DE"/>
        </w:rPr>
        <w:t>D</w:t>
      </w:r>
      <w:r w:rsidR="00F45B37" w:rsidRPr="00AF4DCC">
        <w:rPr>
          <w:rFonts w:cs="Times New Roman"/>
          <w:lang w:val="de-DE"/>
        </w:rPr>
        <w:t xml:space="preserve">ie </w:t>
      </w:r>
      <w:r w:rsidR="003A6556" w:rsidRPr="00AF4DCC">
        <w:rPr>
          <w:rFonts w:cs="Times New Roman"/>
          <w:lang w:val="de-DE"/>
        </w:rPr>
        <w:t xml:space="preserve">meisten </w:t>
      </w:r>
      <w:r w:rsidR="002A2D9F" w:rsidRPr="00AF4DCC">
        <w:rPr>
          <w:rFonts w:cs="Times New Roman"/>
          <w:lang w:val="de-DE"/>
        </w:rPr>
        <w:t xml:space="preserve">der </w:t>
      </w:r>
      <w:r w:rsidR="003A6556" w:rsidRPr="00AF4DCC">
        <w:rPr>
          <w:rFonts w:cs="Times New Roman"/>
          <w:lang w:val="de-DE"/>
        </w:rPr>
        <w:t>Gedenksteine</w:t>
      </w:r>
      <w:r w:rsidR="002A2D9F" w:rsidRPr="00AF4DCC">
        <w:rPr>
          <w:rFonts w:cs="Times New Roman"/>
          <w:lang w:val="de-DE"/>
        </w:rPr>
        <w:t xml:space="preserve">, </w:t>
      </w:r>
      <w:r w:rsidR="0036766D">
        <w:rPr>
          <w:rFonts w:cs="Times New Roman"/>
          <w:lang w:val="de-DE"/>
        </w:rPr>
        <w:t>denen</w:t>
      </w:r>
      <w:r w:rsidR="002A2D9F" w:rsidRPr="00AF4DCC">
        <w:rPr>
          <w:rFonts w:cs="Times New Roman"/>
          <w:lang w:val="de-DE"/>
        </w:rPr>
        <w:t xml:space="preserve"> </w:t>
      </w:r>
      <w:r w:rsidR="0036766D">
        <w:rPr>
          <w:rFonts w:cs="Times New Roman"/>
          <w:lang w:val="de-DE"/>
        </w:rPr>
        <w:t>wir</w:t>
      </w:r>
      <w:r w:rsidR="002A2D9F" w:rsidRPr="00AF4DCC">
        <w:rPr>
          <w:rFonts w:cs="Times New Roman"/>
          <w:lang w:val="de-DE"/>
        </w:rPr>
        <w:t xml:space="preserve"> auf dem Weg begegnen werden, erinnern</w:t>
      </w:r>
      <w:r w:rsidR="003A6556" w:rsidRPr="00AF4DCC">
        <w:rPr>
          <w:rFonts w:cs="Times New Roman"/>
          <w:lang w:val="de-DE"/>
        </w:rPr>
        <w:t xml:space="preserve"> </w:t>
      </w:r>
      <w:r w:rsidRPr="00AF4DCC">
        <w:rPr>
          <w:rFonts w:cs="Times New Roman"/>
          <w:lang w:val="de-DE"/>
        </w:rPr>
        <w:t>hingegen</w:t>
      </w:r>
      <w:r w:rsidR="003A6556" w:rsidRPr="00AF4DCC">
        <w:rPr>
          <w:rFonts w:cs="Times New Roman"/>
          <w:lang w:val="de-DE"/>
        </w:rPr>
        <w:t xml:space="preserve"> an den Höhepunkt von</w:t>
      </w:r>
      <w:r w:rsidR="00506E01" w:rsidRPr="00AF4DCC">
        <w:rPr>
          <w:rFonts w:cs="Times New Roman"/>
          <w:lang w:val="de-DE"/>
        </w:rPr>
        <w:t xml:space="preserve"> antisemitischen</w:t>
      </w:r>
      <w:r w:rsidR="003A6556" w:rsidRPr="00AF4DCC">
        <w:rPr>
          <w:rFonts w:cs="Times New Roman"/>
          <w:lang w:val="de-DE"/>
        </w:rPr>
        <w:t xml:space="preserve"> Gewaltausbrüchen, </w:t>
      </w:r>
      <w:r w:rsidR="00F45B37" w:rsidRPr="00AF4DCC">
        <w:rPr>
          <w:rFonts w:cs="Times New Roman"/>
          <w:lang w:val="de-DE"/>
        </w:rPr>
        <w:t xml:space="preserve">an </w:t>
      </w:r>
      <w:r w:rsidR="0053012B" w:rsidRPr="00AF4DCC">
        <w:rPr>
          <w:rFonts w:cs="Times New Roman"/>
          <w:lang w:val="de-DE"/>
        </w:rPr>
        <w:t xml:space="preserve">die systematische </w:t>
      </w:r>
      <w:r w:rsidR="00F45B37" w:rsidRPr="00AF4DCC">
        <w:rPr>
          <w:rFonts w:cs="Times New Roman"/>
          <w:lang w:val="de-DE"/>
        </w:rPr>
        <w:t>Deportation</w:t>
      </w:r>
      <w:r w:rsidR="00720E7F" w:rsidRPr="00AF4DCC">
        <w:rPr>
          <w:rFonts w:cs="Times New Roman"/>
          <w:lang w:val="de-DE"/>
        </w:rPr>
        <w:t xml:space="preserve"> und </w:t>
      </w:r>
      <w:r w:rsidR="0053012B" w:rsidRPr="00AF4DCC">
        <w:rPr>
          <w:rFonts w:cs="Times New Roman"/>
          <w:lang w:val="de-DE"/>
        </w:rPr>
        <w:t>Vernichtung jüdischen Lebens</w:t>
      </w:r>
      <w:r w:rsidR="00F45B37" w:rsidRPr="00AF4DCC">
        <w:rPr>
          <w:rFonts w:cs="Times New Roman"/>
          <w:lang w:val="de-DE"/>
        </w:rPr>
        <w:t xml:space="preserve"> </w:t>
      </w:r>
      <w:r w:rsidR="00720E7F" w:rsidRPr="00AF4DCC">
        <w:rPr>
          <w:rFonts w:cs="Times New Roman"/>
          <w:lang w:val="de-DE"/>
        </w:rPr>
        <w:t xml:space="preserve">während des </w:t>
      </w:r>
      <w:r w:rsidR="00F45B37" w:rsidRPr="00AF4DCC">
        <w:rPr>
          <w:rFonts w:cs="Times New Roman"/>
          <w:lang w:val="de-DE"/>
        </w:rPr>
        <w:t>Holocaust</w:t>
      </w:r>
      <w:r w:rsidR="003A6556" w:rsidRPr="00AF4DCC">
        <w:rPr>
          <w:rFonts w:cs="Times New Roman"/>
          <w:lang w:val="de-DE"/>
        </w:rPr>
        <w:t>.</w:t>
      </w:r>
      <w:r w:rsidR="00F45B37" w:rsidRPr="00AF4DCC">
        <w:rPr>
          <w:rFonts w:cs="Times New Roman"/>
          <w:lang w:val="de-DE"/>
        </w:rPr>
        <w:t xml:space="preserve"> </w:t>
      </w:r>
    </w:p>
    <w:p w:rsidR="00AD7148" w:rsidRDefault="003A6556" w:rsidP="00112CAA">
      <w:pPr>
        <w:jc w:val="both"/>
        <w:rPr>
          <w:rFonts w:cs="Times New Roman"/>
          <w:lang w:val="de-DE"/>
        </w:rPr>
      </w:pPr>
      <w:r w:rsidRPr="00AF4DCC">
        <w:rPr>
          <w:rFonts w:cs="Times New Roman"/>
          <w:lang w:val="de-DE"/>
        </w:rPr>
        <w:t>D</w:t>
      </w:r>
      <w:r w:rsidR="0053012B" w:rsidRPr="00AF4DCC">
        <w:rPr>
          <w:rFonts w:cs="Times New Roman"/>
          <w:lang w:val="de-DE"/>
        </w:rPr>
        <w:t>i</w:t>
      </w:r>
      <w:r w:rsidR="00F45B37" w:rsidRPr="00AF4DCC">
        <w:rPr>
          <w:rFonts w:cs="Times New Roman"/>
          <w:lang w:val="de-DE"/>
        </w:rPr>
        <w:t>e jüngste</w:t>
      </w:r>
      <w:r w:rsidR="0053012B" w:rsidRPr="00AF4DCC">
        <w:rPr>
          <w:rFonts w:cs="Times New Roman"/>
          <w:lang w:val="de-DE"/>
        </w:rPr>
        <w:t>n beiden Schauplä</w:t>
      </w:r>
      <w:r w:rsidR="00F45B37" w:rsidRPr="00AF4DCC">
        <w:rPr>
          <w:rFonts w:cs="Times New Roman"/>
          <w:lang w:val="de-DE"/>
        </w:rPr>
        <w:t>tz</w:t>
      </w:r>
      <w:r w:rsidR="0053012B" w:rsidRPr="00AF4DCC">
        <w:rPr>
          <w:rFonts w:cs="Times New Roman"/>
          <w:lang w:val="de-DE"/>
        </w:rPr>
        <w:t>e</w:t>
      </w:r>
      <w:r w:rsidRPr="00AF4DCC">
        <w:rPr>
          <w:rFonts w:cs="Times New Roman"/>
          <w:lang w:val="de-DE"/>
        </w:rPr>
        <w:t xml:space="preserve"> </w:t>
      </w:r>
      <w:r w:rsidR="00D64EA0" w:rsidRPr="00AF4DCC">
        <w:rPr>
          <w:rFonts w:cs="Times New Roman"/>
          <w:lang w:val="de-DE"/>
        </w:rPr>
        <w:t>hingegen</w:t>
      </w:r>
      <w:r w:rsidR="00AD7148">
        <w:rPr>
          <w:rFonts w:cs="Times New Roman"/>
          <w:lang w:val="de-DE"/>
        </w:rPr>
        <w:t xml:space="preserve"> führen uns</w:t>
      </w:r>
      <w:r w:rsidRPr="00AF4DCC">
        <w:rPr>
          <w:rFonts w:cs="Times New Roman"/>
          <w:lang w:val="de-DE"/>
        </w:rPr>
        <w:t xml:space="preserve"> </w:t>
      </w:r>
      <w:r w:rsidR="00B14A24">
        <w:rPr>
          <w:rFonts w:cs="Times New Roman"/>
          <w:lang w:val="de-DE"/>
        </w:rPr>
        <w:t>kaum</w:t>
      </w:r>
      <w:r w:rsidR="00E92184" w:rsidRPr="00AF4DCC">
        <w:rPr>
          <w:rFonts w:cs="Times New Roman"/>
          <w:lang w:val="de-DE"/>
        </w:rPr>
        <w:t xml:space="preserve"> mehr als</w:t>
      </w:r>
      <w:r w:rsidR="0053012B" w:rsidRPr="00AF4DCC">
        <w:rPr>
          <w:rFonts w:cs="Times New Roman"/>
          <w:lang w:val="de-DE"/>
        </w:rPr>
        <w:t xml:space="preserve"> 50</w:t>
      </w:r>
      <w:r w:rsidRPr="00AF4DCC">
        <w:rPr>
          <w:rFonts w:cs="Times New Roman"/>
          <w:lang w:val="de-DE"/>
        </w:rPr>
        <w:t xml:space="preserve"> Jahre in die Vergangenheit.</w:t>
      </w:r>
      <w:r w:rsidR="0053012B" w:rsidRPr="00AF4DCC">
        <w:rPr>
          <w:rFonts w:cs="Times New Roman"/>
          <w:lang w:val="de-DE"/>
        </w:rPr>
        <w:t xml:space="preserve"> Einer davon markiert den Beginn unserer Reise</w:t>
      </w:r>
      <w:r w:rsidR="002A2D9F" w:rsidRPr="00AF4DCC">
        <w:rPr>
          <w:rFonts w:cs="Times New Roman"/>
          <w:lang w:val="de-DE"/>
        </w:rPr>
        <w:t>:</w:t>
      </w:r>
      <w:r w:rsidR="0053012B" w:rsidRPr="00AF4DCC">
        <w:rPr>
          <w:rFonts w:cs="Times New Roman"/>
          <w:lang w:val="de-DE"/>
        </w:rPr>
        <w:t xml:space="preserve"> Mit </w:t>
      </w:r>
      <w:r w:rsidR="00F45B37" w:rsidRPr="00AF4DCC">
        <w:rPr>
          <w:rFonts w:cs="Times New Roman"/>
          <w:lang w:val="de-DE"/>
        </w:rPr>
        <w:t>antisemitisch</w:t>
      </w:r>
      <w:r w:rsidR="00D64EA0" w:rsidRPr="00AF4DCC">
        <w:rPr>
          <w:rFonts w:cs="Times New Roman"/>
          <w:lang w:val="de-DE"/>
        </w:rPr>
        <w:t>er</w:t>
      </w:r>
      <w:r w:rsidR="0053012B" w:rsidRPr="00AF4DCC">
        <w:rPr>
          <w:rFonts w:cs="Times New Roman"/>
          <w:lang w:val="de-DE"/>
        </w:rPr>
        <w:t xml:space="preserve"> Symbolik </w:t>
      </w:r>
      <w:r w:rsidR="00D64EA0" w:rsidRPr="00AF4DCC">
        <w:rPr>
          <w:rFonts w:cs="Times New Roman"/>
          <w:lang w:val="de-DE"/>
        </w:rPr>
        <w:t>in Kirchenräumen</w:t>
      </w:r>
      <w:r w:rsidR="0053012B" w:rsidRPr="00AF4DCC">
        <w:rPr>
          <w:rFonts w:cs="Times New Roman"/>
          <w:lang w:val="de-DE"/>
        </w:rPr>
        <w:t xml:space="preserve"> geht es im dritten Bezirk los</w:t>
      </w:r>
      <w:r w:rsidR="002A2D9F" w:rsidRPr="00AF4DCC">
        <w:rPr>
          <w:rFonts w:cs="Times New Roman"/>
          <w:lang w:val="de-DE"/>
        </w:rPr>
        <w:t>.</w:t>
      </w:r>
      <w:r w:rsidR="0053012B" w:rsidRPr="00AF4DCC">
        <w:rPr>
          <w:rFonts w:cs="Times New Roman"/>
          <w:lang w:val="de-DE"/>
        </w:rPr>
        <w:t xml:space="preserve"> </w:t>
      </w:r>
      <w:r w:rsidR="00AD7148">
        <w:rPr>
          <w:rFonts w:cs="Times New Roman"/>
          <w:lang w:val="de-DE"/>
        </w:rPr>
        <w:t>Am Sebastianplatz 4 öffnet d</w:t>
      </w:r>
      <w:r w:rsidR="0053012B" w:rsidRPr="00AF4DCC">
        <w:rPr>
          <w:rFonts w:cs="Times New Roman"/>
          <w:lang w:val="de-DE"/>
        </w:rPr>
        <w:t>ie Pauluskirche</w:t>
      </w:r>
      <w:r w:rsidR="002A2D9F" w:rsidRPr="00AF4DCC">
        <w:rPr>
          <w:rFonts w:cs="Times New Roman"/>
          <w:lang w:val="de-DE"/>
        </w:rPr>
        <w:t xml:space="preserve"> </w:t>
      </w:r>
      <w:r w:rsidR="00D64EA0" w:rsidRPr="00AF4DCC">
        <w:rPr>
          <w:rFonts w:cs="Times New Roman"/>
          <w:lang w:val="de-DE"/>
        </w:rPr>
        <w:t xml:space="preserve">für uns </w:t>
      </w:r>
      <w:r w:rsidR="002A2D9F" w:rsidRPr="00AF4DCC">
        <w:rPr>
          <w:rFonts w:cs="Times New Roman"/>
          <w:lang w:val="de-DE"/>
        </w:rPr>
        <w:t>ihre Pforten und</w:t>
      </w:r>
      <w:r w:rsidR="0053012B" w:rsidRPr="00AF4DCC">
        <w:rPr>
          <w:rFonts w:cs="Times New Roman"/>
          <w:lang w:val="de-DE"/>
        </w:rPr>
        <w:t xml:space="preserve"> </w:t>
      </w:r>
      <w:r w:rsidR="00D64EA0" w:rsidRPr="00AF4DCC">
        <w:rPr>
          <w:rFonts w:cs="Times New Roman"/>
          <w:lang w:val="de-DE"/>
        </w:rPr>
        <w:t>erzähl</w:t>
      </w:r>
      <w:r w:rsidR="00E92184" w:rsidRPr="00AF4DCC">
        <w:rPr>
          <w:rFonts w:cs="Times New Roman"/>
          <w:lang w:val="de-DE"/>
        </w:rPr>
        <w:t>t</w:t>
      </w:r>
      <w:r w:rsidR="00D64EA0" w:rsidRPr="00AF4DCC">
        <w:rPr>
          <w:rFonts w:cs="Times New Roman"/>
          <w:lang w:val="de-DE"/>
        </w:rPr>
        <w:t xml:space="preserve"> von</w:t>
      </w:r>
      <w:r w:rsidR="002A2D9F" w:rsidRPr="00AF4DCC">
        <w:rPr>
          <w:rFonts w:cs="Times New Roman"/>
          <w:lang w:val="de-DE"/>
        </w:rPr>
        <w:t xml:space="preserve"> </w:t>
      </w:r>
      <w:r w:rsidR="0053012B" w:rsidRPr="00AF4DCC">
        <w:rPr>
          <w:rFonts w:cs="Times New Roman"/>
          <w:lang w:val="de-DE"/>
        </w:rPr>
        <w:t>ihre</w:t>
      </w:r>
      <w:r w:rsidR="00D64EA0" w:rsidRPr="00AF4DCC">
        <w:rPr>
          <w:rFonts w:cs="Times New Roman"/>
          <w:lang w:val="de-DE"/>
        </w:rPr>
        <w:t>m</w:t>
      </w:r>
      <w:r w:rsidR="0053012B" w:rsidRPr="00AF4DCC">
        <w:rPr>
          <w:rFonts w:cs="Times New Roman"/>
          <w:lang w:val="de-DE"/>
        </w:rPr>
        <w:t xml:space="preserve"> Umgang mit </w:t>
      </w:r>
      <w:r w:rsidR="00E92184" w:rsidRPr="00AF4DCC">
        <w:rPr>
          <w:rFonts w:cs="Times New Roman"/>
          <w:lang w:val="de-DE"/>
        </w:rPr>
        <w:t xml:space="preserve">den </w:t>
      </w:r>
      <w:r w:rsidR="0053012B" w:rsidRPr="00AF4DCC">
        <w:rPr>
          <w:rFonts w:cs="Times New Roman"/>
          <w:lang w:val="de-DE"/>
        </w:rPr>
        <w:t>judenfeindlichen Darstellungen</w:t>
      </w:r>
      <w:r w:rsidR="00E92184" w:rsidRPr="00AF4DCC">
        <w:rPr>
          <w:rFonts w:cs="Times New Roman"/>
          <w:lang w:val="de-DE"/>
        </w:rPr>
        <w:t xml:space="preserve">, die sich innerhalb ihrer Räumlichkeiten </w:t>
      </w:r>
      <w:r w:rsidR="00AD7148">
        <w:rPr>
          <w:rFonts w:cs="Times New Roman"/>
          <w:lang w:val="de-DE"/>
        </w:rPr>
        <w:t>vor</w:t>
      </w:r>
      <w:r w:rsidR="00E92184" w:rsidRPr="00AF4DCC">
        <w:rPr>
          <w:rFonts w:cs="Times New Roman"/>
          <w:lang w:val="de-DE"/>
        </w:rPr>
        <w:t>finden.</w:t>
      </w:r>
      <w:r w:rsidR="002A2A80" w:rsidRPr="00AF4DCC">
        <w:rPr>
          <w:rFonts w:cs="Times New Roman"/>
          <w:lang w:val="de-DE"/>
        </w:rPr>
        <w:t xml:space="preserve"> Der spezifische Umgang </w:t>
      </w:r>
      <w:r w:rsidR="00E92184" w:rsidRPr="00AF4DCC">
        <w:rPr>
          <w:rFonts w:cs="Times New Roman"/>
          <w:lang w:val="de-DE"/>
        </w:rPr>
        <w:t xml:space="preserve">der Kirchengemeinde </w:t>
      </w:r>
      <w:r w:rsidR="002A2A80" w:rsidRPr="00AF4DCC">
        <w:rPr>
          <w:rFonts w:cs="Times New Roman"/>
          <w:lang w:val="de-DE"/>
        </w:rPr>
        <w:t xml:space="preserve">mit den </w:t>
      </w:r>
      <w:r w:rsidR="00E92184" w:rsidRPr="00AF4DCC">
        <w:rPr>
          <w:rFonts w:cs="Times New Roman"/>
          <w:lang w:val="de-DE"/>
        </w:rPr>
        <w:t>F</w:t>
      </w:r>
      <w:r w:rsidR="002A2A80" w:rsidRPr="00AF4DCC">
        <w:rPr>
          <w:rFonts w:cs="Times New Roman"/>
          <w:lang w:val="de-DE"/>
        </w:rPr>
        <w:t>enster</w:t>
      </w:r>
      <w:r w:rsidR="00E92184" w:rsidRPr="00AF4DCC">
        <w:rPr>
          <w:rFonts w:cs="Times New Roman"/>
          <w:lang w:val="de-DE"/>
        </w:rPr>
        <w:t>gläsern</w:t>
      </w:r>
      <w:r w:rsidR="002A2A80" w:rsidRPr="00AF4DCC">
        <w:rPr>
          <w:rFonts w:cs="Times New Roman"/>
          <w:lang w:val="de-DE"/>
        </w:rPr>
        <w:t xml:space="preserve"> </w:t>
      </w:r>
      <w:r w:rsidR="007A2AAA">
        <w:rPr>
          <w:rFonts w:cs="Times New Roman"/>
          <w:lang w:val="de-DE"/>
        </w:rPr>
        <w:t>zeigt uns einen Weg</w:t>
      </w:r>
      <w:r w:rsidR="002A2A80" w:rsidRPr="00AF4DCC">
        <w:rPr>
          <w:rFonts w:cs="Times New Roman"/>
          <w:lang w:val="de-DE"/>
        </w:rPr>
        <w:t xml:space="preserve">, wie mit </w:t>
      </w:r>
      <w:r w:rsidR="00E92184" w:rsidRPr="00AF4DCC">
        <w:rPr>
          <w:rFonts w:cs="Times New Roman"/>
          <w:lang w:val="de-DE"/>
        </w:rPr>
        <w:t>verwerflichen Ideologien und rechtem</w:t>
      </w:r>
      <w:r w:rsidR="002A2A80" w:rsidRPr="00AF4DCC">
        <w:rPr>
          <w:rFonts w:cs="Times New Roman"/>
          <w:lang w:val="de-DE"/>
        </w:rPr>
        <w:t xml:space="preserve"> Gedankengut umgegangen werden </w:t>
      </w:r>
      <w:r w:rsidR="002A2D9F" w:rsidRPr="00AF4DCC">
        <w:rPr>
          <w:rFonts w:cs="Times New Roman"/>
          <w:lang w:val="de-DE"/>
        </w:rPr>
        <w:t>kann</w:t>
      </w:r>
      <w:r w:rsidR="00E92184" w:rsidRPr="00AF4DCC">
        <w:rPr>
          <w:rFonts w:cs="Times New Roman"/>
          <w:lang w:val="de-DE"/>
        </w:rPr>
        <w:t>.</w:t>
      </w:r>
      <w:r w:rsidR="002A2A80" w:rsidRPr="00AF4DCC">
        <w:rPr>
          <w:rFonts w:cs="Times New Roman"/>
          <w:lang w:val="de-DE"/>
        </w:rPr>
        <w:t xml:space="preserve"> Nicht überlagern oder verdrängen</w:t>
      </w:r>
      <w:r w:rsidR="00E92184" w:rsidRPr="00AF4DCC">
        <w:rPr>
          <w:rFonts w:cs="Times New Roman"/>
          <w:lang w:val="de-DE"/>
        </w:rPr>
        <w:t xml:space="preserve"> ist dabei ihr Credo.</w:t>
      </w:r>
      <w:r w:rsidR="002A2A80" w:rsidRPr="00AF4DCC">
        <w:rPr>
          <w:rFonts w:cs="Times New Roman"/>
          <w:lang w:val="de-DE"/>
        </w:rPr>
        <w:t xml:space="preserve"> </w:t>
      </w:r>
      <w:r w:rsidR="00E92184" w:rsidRPr="00AF4DCC">
        <w:rPr>
          <w:rFonts w:cs="Times New Roman"/>
          <w:lang w:val="de-DE"/>
        </w:rPr>
        <w:t>S</w:t>
      </w:r>
      <w:r w:rsidR="002A2A80" w:rsidRPr="00AF4DCC">
        <w:rPr>
          <w:rFonts w:cs="Times New Roman"/>
          <w:lang w:val="de-DE"/>
        </w:rPr>
        <w:t>ondern sich der</w:t>
      </w:r>
      <w:r w:rsidR="00D80533">
        <w:rPr>
          <w:rFonts w:cs="Times New Roman"/>
          <w:lang w:val="de-DE"/>
        </w:rPr>
        <w:t xml:space="preserve"> vielschichtigen</w:t>
      </w:r>
      <w:r w:rsidR="002A2A80" w:rsidRPr="00AF4DCC">
        <w:rPr>
          <w:rFonts w:cs="Times New Roman"/>
          <w:lang w:val="de-DE"/>
        </w:rPr>
        <w:t xml:space="preserve"> Geschichte</w:t>
      </w:r>
      <w:r w:rsidR="00E92184" w:rsidRPr="00AF4DCC">
        <w:rPr>
          <w:rFonts w:cs="Times New Roman"/>
          <w:lang w:val="de-DE"/>
        </w:rPr>
        <w:t xml:space="preserve"> des </w:t>
      </w:r>
      <w:r w:rsidR="00AD7148">
        <w:rPr>
          <w:rFonts w:cs="Times New Roman"/>
          <w:lang w:val="de-DE"/>
        </w:rPr>
        <w:t>Bestehenden</w:t>
      </w:r>
      <w:r w:rsidR="00D64EA0" w:rsidRPr="00AF4DCC">
        <w:rPr>
          <w:rFonts w:cs="Times New Roman"/>
          <w:lang w:val="de-DE"/>
        </w:rPr>
        <w:t>, die oft auch die eigene ist,</w:t>
      </w:r>
      <w:r w:rsidR="00E92184" w:rsidRPr="00AF4DCC">
        <w:rPr>
          <w:rFonts w:cs="Times New Roman"/>
          <w:lang w:val="de-DE"/>
        </w:rPr>
        <w:t xml:space="preserve"> annehmen</w:t>
      </w:r>
      <w:r w:rsidR="002A2A80" w:rsidRPr="00AF4DCC">
        <w:rPr>
          <w:rFonts w:cs="Times New Roman"/>
          <w:lang w:val="de-DE"/>
        </w:rPr>
        <w:t xml:space="preserve"> und </w:t>
      </w:r>
      <w:r w:rsidR="00D80533">
        <w:rPr>
          <w:rFonts w:cs="Times New Roman"/>
          <w:lang w:val="de-DE"/>
        </w:rPr>
        <w:t xml:space="preserve">sie </w:t>
      </w:r>
      <w:r w:rsidR="00E92184" w:rsidRPr="00AF4DCC">
        <w:rPr>
          <w:rFonts w:cs="Times New Roman"/>
          <w:lang w:val="de-DE"/>
        </w:rPr>
        <w:t>i</w:t>
      </w:r>
      <w:r w:rsidR="00D80533">
        <w:rPr>
          <w:rFonts w:cs="Times New Roman"/>
          <w:lang w:val="de-DE"/>
        </w:rPr>
        <w:t>m</w:t>
      </w:r>
      <w:r w:rsidR="00E92184" w:rsidRPr="00AF4DCC">
        <w:rPr>
          <w:rFonts w:cs="Times New Roman"/>
          <w:lang w:val="de-DE"/>
        </w:rPr>
        <w:t xml:space="preserve"> Kontext der</w:t>
      </w:r>
      <w:r w:rsidR="00D64EA0" w:rsidRPr="00AF4DCC">
        <w:rPr>
          <w:rFonts w:cs="Times New Roman"/>
          <w:lang w:val="de-DE"/>
        </w:rPr>
        <w:t xml:space="preserve"> </w:t>
      </w:r>
      <w:r w:rsidR="002A2A80" w:rsidRPr="00AF4DCC">
        <w:rPr>
          <w:rFonts w:cs="Times New Roman"/>
          <w:lang w:val="de-DE"/>
        </w:rPr>
        <w:t>Gegenwart</w:t>
      </w:r>
      <w:r w:rsidR="001E5A18">
        <w:rPr>
          <w:rFonts w:cs="Times New Roman"/>
          <w:lang w:val="de-DE"/>
        </w:rPr>
        <w:t xml:space="preserve"> </w:t>
      </w:r>
      <w:r w:rsidR="007A2AAA">
        <w:rPr>
          <w:rFonts w:cs="Times New Roman"/>
          <w:lang w:val="de-DE"/>
        </w:rPr>
        <w:t>betrachten</w:t>
      </w:r>
      <w:r w:rsidR="00D64EA0" w:rsidRPr="00AF4DCC">
        <w:rPr>
          <w:rFonts w:cs="Times New Roman"/>
          <w:lang w:val="de-DE"/>
        </w:rPr>
        <w:t>.</w:t>
      </w:r>
      <w:r w:rsidR="002A2A80" w:rsidRPr="00AF4DCC">
        <w:rPr>
          <w:rFonts w:cs="Times New Roman"/>
          <w:lang w:val="de-DE"/>
        </w:rPr>
        <w:t xml:space="preserve"> </w:t>
      </w:r>
    </w:p>
    <w:p w:rsidR="00506E01" w:rsidRPr="00AF4DCC" w:rsidRDefault="00506E01" w:rsidP="00112CAA">
      <w:pPr>
        <w:jc w:val="both"/>
        <w:rPr>
          <w:rFonts w:cs="Times New Roman"/>
          <w:lang w:val="de-DE"/>
        </w:rPr>
      </w:pPr>
      <w:r w:rsidRPr="00AF4DCC">
        <w:rPr>
          <w:rFonts w:cs="Times New Roman"/>
          <w:lang w:val="de-DE"/>
        </w:rPr>
        <w:t>Eine ähnliche</w:t>
      </w:r>
      <w:r w:rsidR="002A2D9F" w:rsidRPr="00AF4DCC">
        <w:rPr>
          <w:rFonts w:cs="Times New Roman"/>
          <w:lang w:val="de-DE"/>
        </w:rPr>
        <w:t xml:space="preserve"> Auseinandersetzung wird uns etwas später erneut vor Augen geführt, sobald wir </w:t>
      </w:r>
      <w:r w:rsidR="00E92184" w:rsidRPr="00AF4DCC">
        <w:rPr>
          <w:rFonts w:cs="Times New Roman"/>
          <w:lang w:val="de-DE"/>
        </w:rPr>
        <w:t>bei</w:t>
      </w:r>
      <w:r w:rsidR="002A2D9F" w:rsidRPr="00AF4DCC">
        <w:rPr>
          <w:rFonts w:cs="Times New Roman"/>
          <w:lang w:val="de-DE"/>
        </w:rPr>
        <w:t xml:space="preserve"> der Lutherischen Stadtkirche in der </w:t>
      </w:r>
      <w:proofErr w:type="spellStart"/>
      <w:r w:rsidR="002A2D9F" w:rsidRPr="00AF4DCC">
        <w:rPr>
          <w:rFonts w:cs="Times New Roman"/>
          <w:lang w:val="de-DE"/>
        </w:rPr>
        <w:t>Dorotheergasse</w:t>
      </w:r>
      <w:proofErr w:type="spellEnd"/>
      <w:r w:rsidR="00AD7148">
        <w:rPr>
          <w:rFonts w:cs="Times New Roman"/>
          <w:lang w:val="de-DE"/>
        </w:rPr>
        <w:t xml:space="preserve"> 18</w:t>
      </w:r>
      <w:r w:rsidR="002A2D9F" w:rsidRPr="00AF4DCC">
        <w:rPr>
          <w:rFonts w:cs="Times New Roman"/>
          <w:lang w:val="de-DE"/>
        </w:rPr>
        <w:t xml:space="preserve"> ha</w:t>
      </w:r>
      <w:r w:rsidR="00BA148F" w:rsidRPr="00AF4DCC">
        <w:rPr>
          <w:rFonts w:cs="Times New Roman"/>
          <w:lang w:val="de-DE"/>
        </w:rPr>
        <w:t>l</w:t>
      </w:r>
      <w:r w:rsidR="002A2D9F" w:rsidRPr="00AF4DCC">
        <w:rPr>
          <w:rFonts w:cs="Times New Roman"/>
          <w:lang w:val="de-DE"/>
        </w:rPr>
        <w:t xml:space="preserve">tmachen. Auch dort wurde eifrig diskutiert und nach Lösungen für </w:t>
      </w:r>
      <w:r w:rsidR="0036766D">
        <w:rPr>
          <w:rFonts w:cs="Times New Roman"/>
          <w:lang w:val="de-DE"/>
        </w:rPr>
        <w:t>gedenk</w:t>
      </w:r>
      <w:r w:rsidR="002A2D9F" w:rsidRPr="00AF4DCC">
        <w:rPr>
          <w:rFonts w:cs="Times New Roman"/>
          <w:lang w:val="de-DE"/>
        </w:rPr>
        <w:t>politisch brisante F</w:t>
      </w:r>
      <w:r w:rsidR="00BA148F" w:rsidRPr="00AF4DCC">
        <w:rPr>
          <w:rFonts w:cs="Times New Roman"/>
          <w:lang w:val="de-DE"/>
        </w:rPr>
        <w:t xml:space="preserve">ragen </w:t>
      </w:r>
      <w:r w:rsidR="008D720C" w:rsidRPr="00AF4DCC">
        <w:rPr>
          <w:rFonts w:cs="Times New Roman"/>
          <w:lang w:val="de-DE"/>
        </w:rPr>
        <w:t xml:space="preserve">rund um eine Gedenktafel </w:t>
      </w:r>
      <w:r w:rsidR="00BA148F" w:rsidRPr="00AF4DCC">
        <w:rPr>
          <w:rFonts w:cs="Times New Roman"/>
          <w:lang w:val="de-DE"/>
        </w:rPr>
        <w:t>gesucht.</w:t>
      </w:r>
      <w:r w:rsidR="008D720C" w:rsidRPr="00AF4DCC">
        <w:rPr>
          <w:rFonts w:cs="Times New Roman"/>
          <w:lang w:val="de-DE"/>
        </w:rPr>
        <w:t xml:space="preserve"> Auch hier werden uns </w:t>
      </w:r>
      <w:r w:rsidR="007A2AAA">
        <w:rPr>
          <w:rFonts w:cs="Times New Roman"/>
          <w:lang w:val="de-DE"/>
        </w:rPr>
        <w:t>A</w:t>
      </w:r>
      <w:r w:rsidR="008D720C" w:rsidRPr="00AF4DCC">
        <w:rPr>
          <w:rFonts w:cs="Times New Roman"/>
          <w:lang w:val="de-DE"/>
        </w:rPr>
        <w:t>ngehörige der Kirchengemeinde Spannendes berichten.</w:t>
      </w:r>
    </w:p>
    <w:p w:rsidR="0099566D" w:rsidRPr="00AF4DCC" w:rsidRDefault="00BA148F" w:rsidP="00112CAA">
      <w:pPr>
        <w:jc w:val="both"/>
        <w:rPr>
          <w:rFonts w:cs="Times New Roman"/>
          <w:lang w:val="de-DE"/>
        </w:rPr>
      </w:pPr>
      <w:r w:rsidRPr="00AF4DCC">
        <w:rPr>
          <w:rFonts w:cs="Times New Roman"/>
          <w:lang w:val="de-DE"/>
        </w:rPr>
        <w:t xml:space="preserve">Wenige Gassen und zahlreiche Gedenksteine </w:t>
      </w:r>
      <w:r w:rsidR="008D720C" w:rsidRPr="00AF4DCC">
        <w:rPr>
          <w:rFonts w:cs="Times New Roman"/>
          <w:lang w:val="de-DE"/>
        </w:rPr>
        <w:t xml:space="preserve">später </w:t>
      </w:r>
      <w:r w:rsidR="0099566D" w:rsidRPr="00AF4DCC">
        <w:rPr>
          <w:rFonts w:cs="Times New Roman"/>
          <w:lang w:val="de-DE"/>
        </w:rPr>
        <w:t>können</w:t>
      </w:r>
      <w:r w:rsidR="008D720C" w:rsidRPr="00AF4DCC">
        <w:rPr>
          <w:rFonts w:cs="Times New Roman"/>
          <w:lang w:val="de-DE"/>
        </w:rPr>
        <w:t xml:space="preserve"> </w:t>
      </w:r>
      <w:r w:rsidR="005022AF" w:rsidRPr="00AF4DCC">
        <w:rPr>
          <w:rFonts w:cs="Times New Roman"/>
          <w:lang w:val="de-DE"/>
        </w:rPr>
        <w:t>sich unsere</w:t>
      </w:r>
      <w:r w:rsidR="00506E01" w:rsidRPr="00AF4DCC">
        <w:rPr>
          <w:rFonts w:cs="Times New Roman"/>
          <w:lang w:val="de-DE"/>
        </w:rPr>
        <w:t xml:space="preserve"> </w:t>
      </w:r>
      <w:proofErr w:type="spellStart"/>
      <w:proofErr w:type="gramStart"/>
      <w:r w:rsidR="00506E01" w:rsidRPr="00AF4DCC">
        <w:rPr>
          <w:rFonts w:cs="Times New Roman"/>
          <w:lang w:val="de-DE"/>
        </w:rPr>
        <w:t>Teilnehmer:innen</w:t>
      </w:r>
      <w:proofErr w:type="spellEnd"/>
      <w:proofErr w:type="gramEnd"/>
      <w:r w:rsidR="00506E01" w:rsidRPr="00AF4DCC">
        <w:rPr>
          <w:rFonts w:cs="Times New Roman"/>
          <w:lang w:val="de-DE"/>
        </w:rPr>
        <w:t xml:space="preserve"> </w:t>
      </w:r>
      <w:r w:rsidR="005022AF" w:rsidRPr="00AF4DCC">
        <w:rPr>
          <w:rFonts w:cs="Times New Roman"/>
          <w:lang w:val="de-DE"/>
        </w:rPr>
        <w:t>selbst in eine</w:t>
      </w:r>
      <w:r w:rsidR="0099566D" w:rsidRPr="00AF4DCC">
        <w:rPr>
          <w:rFonts w:cs="Times New Roman"/>
          <w:lang w:val="de-DE"/>
        </w:rPr>
        <w:t>r</w:t>
      </w:r>
      <w:r w:rsidR="005022AF" w:rsidRPr="00AF4DCC">
        <w:rPr>
          <w:rFonts w:cs="Times New Roman"/>
          <w:lang w:val="de-DE"/>
        </w:rPr>
        <w:t xml:space="preserve"> </w:t>
      </w:r>
      <w:r w:rsidR="00E92184" w:rsidRPr="00AF4DCC">
        <w:rPr>
          <w:rFonts w:cs="Times New Roman"/>
          <w:lang w:val="de-DE"/>
        </w:rPr>
        <w:t>gegenwärtige</w:t>
      </w:r>
      <w:r w:rsidR="007A2AAA">
        <w:rPr>
          <w:rFonts w:cs="Times New Roman"/>
          <w:lang w:val="de-DE"/>
        </w:rPr>
        <w:t>n</w:t>
      </w:r>
      <w:r w:rsidR="005022AF" w:rsidRPr="00AF4DCC">
        <w:rPr>
          <w:rFonts w:cs="Times New Roman"/>
          <w:lang w:val="de-DE"/>
        </w:rPr>
        <w:t xml:space="preserve"> Debatte </w:t>
      </w:r>
      <w:r w:rsidR="0099566D" w:rsidRPr="00AF4DCC">
        <w:rPr>
          <w:rFonts w:cs="Times New Roman"/>
          <w:lang w:val="de-DE"/>
        </w:rPr>
        <w:t>erproben</w:t>
      </w:r>
      <w:r w:rsidR="005022AF" w:rsidRPr="00AF4DCC">
        <w:rPr>
          <w:rFonts w:cs="Times New Roman"/>
          <w:lang w:val="de-DE"/>
        </w:rPr>
        <w:t xml:space="preserve"> und mögliche Lösungswege diskutieren</w:t>
      </w:r>
      <w:r w:rsidRPr="00AF4DCC">
        <w:rPr>
          <w:rFonts w:cs="Times New Roman"/>
          <w:lang w:val="de-DE"/>
        </w:rPr>
        <w:t xml:space="preserve">: </w:t>
      </w:r>
      <w:r w:rsidR="0099566D" w:rsidRPr="00AF4DCC">
        <w:rPr>
          <w:rFonts w:cs="Times New Roman"/>
          <w:lang w:val="de-DE"/>
        </w:rPr>
        <w:t>Denn b</w:t>
      </w:r>
      <w:r w:rsidR="00E92184" w:rsidRPr="00AF4DCC">
        <w:rPr>
          <w:rFonts w:cs="Times New Roman"/>
          <w:lang w:val="de-DE"/>
        </w:rPr>
        <w:t>ei diesem Halt schaut ein</w:t>
      </w:r>
      <w:r w:rsidRPr="00AF4DCC">
        <w:rPr>
          <w:rFonts w:cs="Times New Roman"/>
          <w:lang w:val="de-DE"/>
        </w:rPr>
        <w:t xml:space="preserve"> alter Wiener Bürgermeister auf uns herab und wir fragen uns aus höchst aktuellem Anlass, wie mit großen</w:t>
      </w:r>
      <w:r w:rsidR="00506E01" w:rsidRPr="00AF4DCC">
        <w:rPr>
          <w:rFonts w:cs="Times New Roman"/>
          <w:lang w:val="de-DE"/>
        </w:rPr>
        <w:t xml:space="preserve"> oder einflussreichen</w:t>
      </w:r>
      <w:r w:rsidRPr="00AF4DCC">
        <w:rPr>
          <w:rFonts w:cs="Times New Roman"/>
          <w:lang w:val="de-DE"/>
        </w:rPr>
        <w:t xml:space="preserve"> Personen unserer Stadt umzugehen </w:t>
      </w:r>
      <w:r w:rsidR="00D83300">
        <w:rPr>
          <w:rFonts w:cs="Times New Roman"/>
          <w:lang w:val="de-DE"/>
        </w:rPr>
        <w:t>ist</w:t>
      </w:r>
      <w:r w:rsidR="008D720C" w:rsidRPr="00AF4DCC">
        <w:rPr>
          <w:rFonts w:cs="Times New Roman"/>
          <w:lang w:val="de-DE"/>
        </w:rPr>
        <w:t>, wenn diese nachgewiesenermaßen eine verwerfliche Ideologie vertraten</w:t>
      </w:r>
      <w:r w:rsidRPr="00AF4DCC">
        <w:rPr>
          <w:rFonts w:cs="Times New Roman"/>
          <w:lang w:val="de-DE"/>
        </w:rPr>
        <w:t xml:space="preserve">? </w:t>
      </w:r>
      <w:r w:rsidR="005618C4" w:rsidRPr="00AF4DCC">
        <w:rPr>
          <w:rFonts w:cs="Times New Roman"/>
          <w:lang w:val="de-DE"/>
        </w:rPr>
        <w:t xml:space="preserve">Wie ist </w:t>
      </w:r>
      <w:r w:rsidR="008D720C" w:rsidRPr="00AF4DCC">
        <w:rPr>
          <w:rFonts w:cs="Times New Roman"/>
          <w:lang w:val="de-DE"/>
        </w:rPr>
        <w:t xml:space="preserve">Karl </w:t>
      </w:r>
      <w:proofErr w:type="spellStart"/>
      <w:r w:rsidR="005618C4" w:rsidRPr="00AF4DCC">
        <w:rPr>
          <w:rFonts w:cs="Times New Roman"/>
          <w:lang w:val="de-DE"/>
        </w:rPr>
        <w:t>Luegers</w:t>
      </w:r>
      <w:proofErr w:type="spellEnd"/>
      <w:r w:rsidR="005618C4" w:rsidRPr="00AF4DCC">
        <w:rPr>
          <w:rFonts w:cs="Times New Roman"/>
          <w:lang w:val="de-DE"/>
        </w:rPr>
        <w:t xml:space="preserve"> </w:t>
      </w:r>
      <w:r w:rsidR="00506E01" w:rsidRPr="00AF4DCC">
        <w:rPr>
          <w:rFonts w:cs="Times New Roman"/>
          <w:lang w:val="de-DE"/>
        </w:rPr>
        <w:t xml:space="preserve">offener </w:t>
      </w:r>
      <w:r w:rsidR="005618C4" w:rsidRPr="00AF4DCC">
        <w:rPr>
          <w:rFonts w:cs="Times New Roman"/>
          <w:lang w:val="de-DE"/>
        </w:rPr>
        <w:t xml:space="preserve">Antisemitismus zu bewerten und welchen Einfluss hat </w:t>
      </w:r>
      <w:r w:rsidR="004E6DA9">
        <w:rPr>
          <w:rFonts w:cs="Times New Roman"/>
          <w:lang w:val="de-DE"/>
        </w:rPr>
        <w:t>er</w:t>
      </w:r>
      <w:r w:rsidR="005618C4" w:rsidRPr="00AF4DCC">
        <w:rPr>
          <w:rFonts w:cs="Times New Roman"/>
          <w:lang w:val="de-DE"/>
        </w:rPr>
        <w:t xml:space="preserve"> auf seine Ehrung</w:t>
      </w:r>
      <w:r w:rsidR="00506E01" w:rsidRPr="00AF4DCC">
        <w:rPr>
          <w:rFonts w:cs="Times New Roman"/>
          <w:lang w:val="de-DE"/>
        </w:rPr>
        <w:t xml:space="preserve"> und</w:t>
      </w:r>
      <w:r w:rsidR="008D720C" w:rsidRPr="00AF4DCC">
        <w:rPr>
          <w:rFonts w:cs="Times New Roman"/>
          <w:lang w:val="de-DE"/>
        </w:rPr>
        <w:t xml:space="preserve"> auf</w:t>
      </w:r>
      <w:r w:rsidR="00506E01" w:rsidRPr="00AF4DCC">
        <w:rPr>
          <w:rFonts w:cs="Times New Roman"/>
          <w:lang w:val="de-DE"/>
        </w:rPr>
        <w:t xml:space="preserve"> </w:t>
      </w:r>
      <w:r w:rsidR="005022AF" w:rsidRPr="00AF4DCC">
        <w:rPr>
          <w:rFonts w:cs="Times New Roman"/>
          <w:lang w:val="de-DE"/>
        </w:rPr>
        <w:t xml:space="preserve">die </w:t>
      </w:r>
      <w:r w:rsidR="00506E01" w:rsidRPr="00AF4DCC">
        <w:rPr>
          <w:rFonts w:cs="Times New Roman"/>
          <w:lang w:val="de-DE"/>
        </w:rPr>
        <w:t>Denkmäler</w:t>
      </w:r>
      <w:r w:rsidR="008D720C" w:rsidRPr="00AF4DCC">
        <w:rPr>
          <w:rFonts w:cs="Times New Roman"/>
          <w:lang w:val="de-DE"/>
        </w:rPr>
        <w:t>, die</w:t>
      </w:r>
      <w:r w:rsidR="005022AF" w:rsidRPr="00AF4DCC">
        <w:rPr>
          <w:rFonts w:cs="Times New Roman"/>
          <w:lang w:val="de-DE"/>
        </w:rPr>
        <w:t xml:space="preserve"> für ihn errichtet worden sind</w:t>
      </w:r>
      <w:r w:rsidR="005618C4" w:rsidRPr="00AF4DCC">
        <w:rPr>
          <w:rFonts w:cs="Times New Roman"/>
          <w:lang w:val="de-DE"/>
        </w:rPr>
        <w:t>? Soll der Platz umgestaltet werden, die Statue</w:t>
      </w:r>
      <w:r w:rsidR="004E6DA9">
        <w:rPr>
          <w:rFonts w:cs="Times New Roman"/>
          <w:lang w:val="de-DE"/>
        </w:rPr>
        <w:t xml:space="preserve"> gekippt oder</w:t>
      </w:r>
      <w:r w:rsidR="005618C4" w:rsidRPr="00AF4DCC">
        <w:rPr>
          <w:rFonts w:cs="Times New Roman"/>
          <w:lang w:val="de-DE"/>
        </w:rPr>
        <w:t xml:space="preserve"> </w:t>
      </w:r>
      <w:r w:rsidR="008D720C" w:rsidRPr="00AF4DCC">
        <w:rPr>
          <w:rFonts w:cs="Times New Roman"/>
          <w:lang w:val="de-DE"/>
        </w:rPr>
        <w:t xml:space="preserve">gar </w:t>
      </w:r>
      <w:r w:rsidR="005618C4" w:rsidRPr="00AF4DCC">
        <w:rPr>
          <w:rFonts w:cs="Times New Roman"/>
          <w:lang w:val="de-DE"/>
        </w:rPr>
        <w:t xml:space="preserve">entfernt werden? </w:t>
      </w:r>
      <w:r w:rsidR="005022AF" w:rsidRPr="00AF4DCC">
        <w:rPr>
          <w:rFonts w:cs="Times New Roman"/>
          <w:lang w:val="de-DE"/>
        </w:rPr>
        <w:t>W</w:t>
      </w:r>
      <w:r w:rsidR="00506E01" w:rsidRPr="00AF4DCC">
        <w:rPr>
          <w:rFonts w:cs="Times New Roman"/>
          <w:lang w:val="de-DE"/>
        </w:rPr>
        <w:t>ährend wir</w:t>
      </w:r>
      <w:r w:rsidR="005618C4" w:rsidRPr="00AF4DCC">
        <w:rPr>
          <w:rFonts w:cs="Times New Roman"/>
          <w:lang w:val="de-DE"/>
        </w:rPr>
        <w:t xml:space="preserve"> </w:t>
      </w:r>
      <w:r w:rsidR="003C54A5" w:rsidRPr="00AF4DCC">
        <w:rPr>
          <w:rFonts w:cs="Times New Roman"/>
          <w:lang w:val="de-DE"/>
        </w:rPr>
        <w:t>am</w:t>
      </w:r>
      <w:r w:rsidR="005618C4" w:rsidRPr="00AF4DCC">
        <w:rPr>
          <w:rFonts w:cs="Times New Roman"/>
          <w:lang w:val="de-DE"/>
        </w:rPr>
        <w:t xml:space="preserve"> </w:t>
      </w:r>
      <w:r w:rsidR="003C54A5" w:rsidRPr="00AF4DCC">
        <w:rPr>
          <w:rFonts w:cs="Times New Roman"/>
          <w:lang w:val="de-DE"/>
        </w:rPr>
        <w:t>Donauk</w:t>
      </w:r>
      <w:r w:rsidR="008D720C" w:rsidRPr="00AF4DCC">
        <w:rPr>
          <w:rFonts w:cs="Times New Roman"/>
          <w:lang w:val="de-DE"/>
        </w:rPr>
        <w:t>anal</w:t>
      </w:r>
      <w:r w:rsidR="005618C4" w:rsidRPr="00AF4DCC">
        <w:rPr>
          <w:rFonts w:cs="Times New Roman"/>
          <w:lang w:val="de-DE"/>
        </w:rPr>
        <w:t xml:space="preserve"> </w:t>
      </w:r>
      <w:r w:rsidR="003C54A5" w:rsidRPr="00AF4DCC">
        <w:rPr>
          <w:rFonts w:cs="Times New Roman"/>
          <w:lang w:val="de-DE"/>
        </w:rPr>
        <w:t>weitergehen</w:t>
      </w:r>
      <w:r w:rsidR="008D720C" w:rsidRPr="00AF4DCC">
        <w:rPr>
          <w:rFonts w:cs="Times New Roman"/>
          <w:lang w:val="de-DE"/>
        </w:rPr>
        <w:t>,</w:t>
      </w:r>
      <w:r w:rsidR="005022AF" w:rsidRPr="00AF4DCC">
        <w:rPr>
          <w:rFonts w:cs="Times New Roman"/>
          <w:lang w:val="de-DE"/>
        </w:rPr>
        <w:t xml:space="preserve"> </w:t>
      </w:r>
      <w:r w:rsidR="0099566D" w:rsidRPr="00AF4DCC">
        <w:rPr>
          <w:rFonts w:cs="Times New Roman"/>
          <w:lang w:val="de-DE"/>
        </w:rPr>
        <w:t>darf</w:t>
      </w:r>
      <w:r w:rsidR="003C54A5" w:rsidRPr="00AF4DCC">
        <w:rPr>
          <w:rFonts w:cs="Times New Roman"/>
          <w:lang w:val="de-DE"/>
        </w:rPr>
        <w:t xml:space="preserve"> weiter</w:t>
      </w:r>
      <w:r w:rsidR="004E6DA9">
        <w:rPr>
          <w:rFonts w:cs="Times New Roman"/>
          <w:lang w:val="de-DE"/>
        </w:rPr>
        <w:t xml:space="preserve"> </w:t>
      </w:r>
      <w:r w:rsidR="003C54A5" w:rsidRPr="00AF4DCC">
        <w:rPr>
          <w:rFonts w:cs="Times New Roman"/>
          <w:lang w:val="de-DE"/>
        </w:rPr>
        <w:t>diskutiert werden.</w:t>
      </w:r>
      <w:r w:rsidR="005618C4" w:rsidRPr="00AF4DCC">
        <w:rPr>
          <w:rFonts w:cs="Times New Roman"/>
          <w:lang w:val="de-DE"/>
        </w:rPr>
        <w:t xml:space="preserve"> </w:t>
      </w:r>
    </w:p>
    <w:p w:rsidR="00A02C87" w:rsidRPr="00AF4DCC" w:rsidRDefault="005618C4" w:rsidP="00112CAA">
      <w:pPr>
        <w:jc w:val="both"/>
        <w:rPr>
          <w:rFonts w:cs="Times New Roman"/>
          <w:lang w:val="de-DE"/>
        </w:rPr>
      </w:pPr>
      <w:r w:rsidRPr="00AF4DCC">
        <w:rPr>
          <w:rFonts w:cs="Times New Roman"/>
          <w:lang w:val="de-DE"/>
        </w:rPr>
        <w:t xml:space="preserve">Nach weiteren Gedenksteinen kommen wir zur </w:t>
      </w:r>
      <w:r w:rsidR="003C54A5" w:rsidRPr="00AF4DCC">
        <w:rPr>
          <w:rFonts w:cs="Times New Roman"/>
          <w:lang w:val="de-DE"/>
        </w:rPr>
        <w:t xml:space="preserve">Unteren </w:t>
      </w:r>
      <w:proofErr w:type="spellStart"/>
      <w:r w:rsidR="003C54A5" w:rsidRPr="00AF4DCC">
        <w:rPr>
          <w:rFonts w:cs="Times New Roman"/>
          <w:lang w:val="de-DE"/>
        </w:rPr>
        <w:t>Viaduktgasse</w:t>
      </w:r>
      <w:proofErr w:type="spellEnd"/>
      <w:r w:rsidR="003C54A5" w:rsidRPr="00AF4DCC">
        <w:rPr>
          <w:rFonts w:cs="Times New Roman"/>
          <w:lang w:val="de-DE"/>
        </w:rPr>
        <w:t xml:space="preserve"> 13. Hier befand</w:t>
      </w:r>
      <w:r w:rsidRPr="00AF4DCC">
        <w:rPr>
          <w:rFonts w:cs="Times New Roman"/>
          <w:lang w:val="de-DE"/>
        </w:rPr>
        <w:t xml:space="preserve"> sich</w:t>
      </w:r>
      <w:r w:rsidR="003C54A5" w:rsidRPr="00AF4DCC">
        <w:rPr>
          <w:rFonts w:cs="Times New Roman"/>
          <w:lang w:val="de-DE"/>
        </w:rPr>
        <w:t xml:space="preserve"> ehemals</w:t>
      </w:r>
      <w:r w:rsidRPr="00AF4DCC">
        <w:rPr>
          <w:rFonts w:cs="Times New Roman"/>
          <w:lang w:val="de-DE"/>
        </w:rPr>
        <w:t xml:space="preserve"> </w:t>
      </w:r>
      <w:r w:rsidR="003C54A5" w:rsidRPr="00AF4DCC">
        <w:rPr>
          <w:rFonts w:cs="Times New Roman"/>
          <w:lang w:val="de-DE"/>
        </w:rPr>
        <w:t>die</w:t>
      </w:r>
      <w:r w:rsidRPr="00AF4DCC">
        <w:rPr>
          <w:rFonts w:cs="Times New Roman"/>
          <w:lang w:val="de-DE"/>
        </w:rPr>
        <w:t xml:space="preserve"> Synagoge</w:t>
      </w:r>
      <w:r w:rsidR="003C54A5" w:rsidRPr="00AF4DCC">
        <w:rPr>
          <w:rFonts w:cs="Times New Roman"/>
          <w:lang w:val="de-DE"/>
        </w:rPr>
        <w:t xml:space="preserve"> de</w:t>
      </w:r>
      <w:r w:rsidR="00AC6A16" w:rsidRPr="00AF4DCC">
        <w:rPr>
          <w:rFonts w:cs="Times New Roman"/>
          <w:lang w:val="de-DE"/>
        </w:rPr>
        <w:t>s Tempelvereins Landstraße</w:t>
      </w:r>
      <w:r w:rsidR="00A02C87" w:rsidRPr="00AF4DCC">
        <w:rPr>
          <w:rFonts w:cs="Times New Roman"/>
          <w:lang w:val="de-DE"/>
        </w:rPr>
        <w:t xml:space="preserve"> ‚Beth </w:t>
      </w:r>
      <w:proofErr w:type="spellStart"/>
      <w:r w:rsidR="00A02C87" w:rsidRPr="00AF4DCC">
        <w:rPr>
          <w:rFonts w:cs="Times New Roman"/>
          <w:lang w:val="de-DE"/>
        </w:rPr>
        <w:t>Hachneseth</w:t>
      </w:r>
      <w:proofErr w:type="spellEnd"/>
      <w:r w:rsidR="00A02C87" w:rsidRPr="00AF4DCC">
        <w:rPr>
          <w:rFonts w:cs="Times New Roman"/>
          <w:lang w:val="de-DE"/>
        </w:rPr>
        <w:t xml:space="preserve"> Wien‘. Die Synagoge wurde während des Novemberpogroms am 10. November 1938 zerstört</w:t>
      </w:r>
      <w:r w:rsidRPr="00AF4DCC">
        <w:rPr>
          <w:rFonts w:cs="Times New Roman"/>
          <w:lang w:val="de-DE"/>
        </w:rPr>
        <w:t>.</w:t>
      </w:r>
      <w:r w:rsidR="00A02C87" w:rsidRPr="00AF4DCC">
        <w:rPr>
          <w:rFonts w:cs="Times New Roman"/>
          <w:lang w:val="de-DE"/>
        </w:rPr>
        <w:t xml:space="preserve"> Der Tempelverein wurde im darauffolgenden Monat aufgelöst.</w:t>
      </w:r>
    </w:p>
    <w:p w:rsidR="00DB3451" w:rsidRDefault="00A02C87" w:rsidP="00AF4DCC">
      <w:pPr>
        <w:jc w:val="both"/>
        <w:rPr>
          <w:rFonts w:cs="Times New Roman"/>
          <w:lang w:val="de-DE"/>
        </w:rPr>
      </w:pPr>
      <w:r w:rsidRPr="00AF4DCC">
        <w:rPr>
          <w:rFonts w:cs="Times New Roman"/>
          <w:lang w:val="de-DE"/>
        </w:rPr>
        <w:t>Die letzte Station des Gedenkspaziergangs führt uns schließlich a</w:t>
      </w:r>
      <w:r w:rsidR="004E6DA9">
        <w:rPr>
          <w:rFonts w:cs="Times New Roman"/>
          <w:lang w:val="de-DE"/>
        </w:rPr>
        <w:t>n den bereits genannten, am</w:t>
      </w:r>
      <w:r w:rsidRPr="00AF4DCC">
        <w:rPr>
          <w:rFonts w:cs="Times New Roman"/>
          <w:lang w:val="de-DE"/>
        </w:rPr>
        <w:t xml:space="preserve"> weitesten </w:t>
      </w:r>
      <w:r w:rsidR="004E6DA9">
        <w:rPr>
          <w:rFonts w:cs="Times New Roman"/>
          <w:lang w:val="de-DE"/>
        </w:rPr>
        <w:t>in d</w:t>
      </w:r>
      <w:r w:rsidRPr="00AF4DCC">
        <w:rPr>
          <w:rFonts w:cs="Times New Roman"/>
          <w:lang w:val="de-DE"/>
        </w:rPr>
        <w:t>e</w:t>
      </w:r>
      <w:r w:rsidR="004E6DA9">
        <w:rPr>
          <w:rFonts w:cs="Times New Roman"/>
          <w:lang w:val="de-DE"/>
        </w:rPr>
        <w:t>r</w:t>
      </w:r>
      <w:r w:rsidRPr="00AF4DCC">
        <w:rPr>
          <w:rFonts w:cs="Times New Roman"/>
          <w:lang w:val="de-DE"/>
        </w:rPr>
        <w:t xml:space="preserve"> </w:t>
      </w:r>
      <w:r w:rsidR="00AF4DCC" w:rsidRPr="00AF4DCC">
        <w:rPr>
          <w:rFonts w:cs="Times New Roman"/>
          <w:lang w:val="de-DE"/>
        </w:rPr>
        <w:t>Vergangenheit</w:t>
      </w:r>
      <w:r w:rsidR="004E6DA9">
        <w:rPr>
          <w:rFonts w:cs="Times New Roman"/>
          <w:lang w:val="de-DE"/>
        </w:rPr>
        <w:t xml:space="preserve"> zurückliegenden, Schauplatz</w:t>
      </w:r>
      <w:r w:rsidRPr="00AF4DCC">
        <w:rPr>
          <w:rFonts w:cs="Times New Roman"/>
          <w:lang w:val="de-DE"/>
        </w:rPr>
        <w:t xml:space="preserve">. In der heutigen </w:t>
      </w:r>
      <w:r w:rsidR="0099566D" w:rsidRPr="00AF4DCC">
        <w:rPr>
          <w:rFonts w:cs="Times New Roman"/>
          <w:lang w:val="de-DE"/>
        </w:rPr>
        <w:t>Kegelgasse</w:t>
      </w:r>
      <w:r w:rsidR="004E6DA9">
        <w:rPr>
          <w:rFonts w:cs="Times New Roman"/>
          <w:lang w:val="de-DE"/>
        </w:rPr>
        <w:t xml:space="preserve"> 40,</w:t>
      </w:r>
      <w:r w:rsidR="0099566D" w:rsidRPr="00AF4DCC">
        <w:rPr>
          <w:rFonts w:cs="Times New Roman"/>
          <w:lang w:val="de-DE"/>
        </w:rPr>
        <w:t xml:space="preserve"> neben </w:t>
      </w:r>
      <w:r w:rsidRPr="00AF4DCC">
        <w:rPr>
          <w:rFonts w:cs="Times New Roman"/>
          <w:lang w:val="de-DE"/>
        </w:rPr>
        <w:t xml:space="preserve">dem </w:t>
      </w:r>
      <w:r w:rsidR="0099566D" w:rsidRPr="00AF4DCC">
        <w:rPr>
          <w:rFonts w:cs="Times New Roman"/>
          <w:lang w:val="de-DE"/>
        </w:rPr>
        <w:t>Hundertwasserhaus</w:t>
      </w:r>
      <w:r w:rsidR="004E6DA9">
        <w:rPr>
          <w:rFonts w:cs="Times New Roman"/>
          <w:lang w:val="de-DE"/>
        </w:rPr>
        <w:t>,</w:t>
      </w:r>
      <w:r w:rsidRPr="00AF4DCC">
        <w:rPr>
          <w:rFonts w:cs="Times New Roman"/>
          <w:lang w:val="de-DE"/>
        </w:rPr>
        <w:t xml:space="preserve"> erinnert</w:t>
      </w:r>
      <w:r w:rsidR="0099566D" w:rsidRPr="00AF4DCC">
        <w:rPr>
          <w:rFonts w:cs="Times New Roman"/>
          <w:lang w:val="de-DE"/>
        </w:rPr>
        <w:t xml:space="preserve"> eine Gedenktafel an </w:t>
      </w:r>
      <w:r w:rsidRPr="00AF4DCC">
        <w:rPr>
          <w:rFonts w:cs="Times New Roman"/>
          <w:lang w:val="de-DE"/>
        </w:rPr>
        <w:t xml:space="preserve">die </w:t>
      </w:r>
      <w:r w:rsidR="0099566D" w:rsidRPr="00AF4DCC">
        <w:rPr>
          <w:rFonts w:cs="Times New Roman"/>
          <w:lang w:val="de-DE"/>
        </w:rPr>
        <w:t>schreckliche V</w:t>
      </w:r>
      <w:r w:rsidR="00AF4DCC" w:rsidRPr="00AF4DCC">
        <w:rPr>
          <w:rFonts w:cs="Times New Roman"/>
          <w:lang w:val="de-DE"/>
        </w:rPr>
        <w:t>erbrennung</w:t>
      </w:r>
      <w:r w:rsidR="0099566D" w:rsidRPr="00AF4DCC">
        <w:rPr>
          <w:rFonts w:cs="Times New Roman"/>
          <w:lang w:val="de-DE"/>
        </w:rPr>
        <w:t xml:space="preserve"> von</w:t>
      </w:r>
      <w:r w:rsidRPr="00AF4DCC">
        <w:rPr>
          <w:rFonts w:cs="Times New Roman"/>
          <w:lang w:val="de-DE"/>
        </w:rPr>
        <w:t xml:space="preserve"> mehr als 200</w:t>
      </w:r>
      <w:r w:rsidR="0099566D" w:rsidRPr="00AF4DCC">
        <w:rPr>
          <w:rFonts w:cs="Times New Roman"/>
          <w:lang w:val="de-DE"/>
        </w:rPr>
        <w:t xml:space="preserve"> Juden. </w:t>
      </w:r>
      <w:r w:rsidRPr="00AF4DCC">
        <w:rPr>
          <w:rFonts w:cs="Times New Roman"/>
          <w:lang w:val="de-DE"/>
        </w:rPr>
        <w:t xml:space="preserve">Im Jahr </w:t>
      </w:r>
      <w:r w:rsidR="0099566D" w:rsidRPr="00AF4DCC">
        <w:rPr>
          <w:rFonts w:cs="Times New Roman"/>
          <w:lang w:val="de-DE"/>
        </w:rPr>
        <w:t xml:space="preserve">1421 befand sich hier </w:t>
      </w:r>
      <w:r w:rsidR="007A2AAA">
        <w:rPr>
          <w:rFonts w:cs="Times New Roman"/>
          <w:lang w:val="de-DE"/>
        </w:rPr>
        <w:t>auf</w:t>
      </w:r>
      <w:r w:rsidR="0099566D" w:rsidRPr="00AF4DCC">
        <w:rPr>
          <w:rFonts w:cs="Times New Roman"/>
          <w:lang w:val="de-DE"/>
        </w:rPr>
        <w:t xml:space="preserve"> einer Gänseweide eine Hinrichtungsstelle</w:t>
      </w:r>
      <w:r w:rsidR="00AF4DCC" w:rsidRPr="00AF4DCC">
        <w:rPr>
          <w:rFonts w:cs="Times New Roman"/>
          <w:lang w:val="de-DE"/>
        </w:rPr>
        <w:t xml:space="preserve">, heute </w:t>
      </w:r>
      <w:proofErr w:type="spellStart"/>
      <w:r w:rsidR="00AF4DCC" w:rsidRPr="00AF4DCC">
        <w:rPr>
          <w:rFonts w:cs="Times New Roman"/>
          <w:lang w:val="de-DE"/>
        </w:rPr>
        <w:t>Weißgerberlände</w:t>
      </w:r>
      <w:proofErr w:type="spellEnd"/>
      <w:r w:rsidR="0099566D" w:rsidRPr="00AF4DCC">
        <w:rPr>
          <w:rFonts w:cs="Times New Roman"/>
          <w:lang w:val="de-DE"/>
        </w:rPr>
        <w:t>. Herzog Albrecht V</w:t>
      </w:r>
      <w:r w:rsidR="00AF4DCC" w:rsidRPr="00AF4DCC">
        <w:rPr>
          <w:rFonts w:cs="Times New Roman"/>
          <w:lang w:val="de-DE"/>
        </w:rPr>
        <w:t>.</w:t>
      </w:r>
      <w:r w:rsidR="0099566D" w:rsidRPr="00AF4DCC">
        <w:rPr>
          <w:rFonts w:cs="Times New Roman"/>
          <w:lang w:val="de-DE"/>
        </w:rPr>
        <w:t xml:space="preserve"> </w:t>
      </w:r>
      <w:r w:rsidR="00787645">
        <w:rPr>
          <w:rFonts w:cs="Times New Roman"/>
          <w:lang w:val="de-DE"/>
        </w:rPr>
        <w:t>gab</w:t>
      </w:r>
      <w:r w:rsidR="0099566D" w:rsidRPr="00AF4DCC">
        <w:rPr>
          <w:rFonts w:cs="Times New Roman"/>
          <w:lang w:val="de-DE"/>
        </w:rPr>
        <w:t xml:space="preserve"> </w:t>
      </w:r>
      <w:r w:rsidR="00AF4DCC" w:rsidRPr="00AF4DCC">
        <w:rPr>
          <w:rFonts w:cs="Times New Roman"/>
          <w:lang w:val="de-DE"/>
        </w:rPr>
        <w:t xml:space="preserve">am 12. März </w:t>
      </w:r>
      <w:r w:rsidR="0099566D" w:rsidRPr="00AF4DCC">
        <w:rPr>
          <w:rFonts w:cs="Times New Roman"/>
          <w:lang w:val="de-DE"/>
        </w:rPr>
        <w:t>de</w:t>
      </w:r>
      <w:r w:rsidR="00787645">
        <w:rPr>
          <w:rFonts w:cs="Times New Roman"/>
          <w:lang w:val="de-DE"/>
        </w:rPr>
        <w:t>n</w:t>
      </w:r>
      <w:r w:rsidR="0099566D" w:rsidRPr="00AF4DCC">
        <w:rPr>
          <w:rFonts w:cs="Times New Roman"/>
          <w:lang w:val="de-DE"/>
        </w:rPr>
        <w:t xml:space="preserve"> Befehl</w:t>
      </w:r>
      <w:r w:rsidRPr="00AF4DCC">
        <w:rPr>
          <w:rFonts w:cs="Times New Roman"/>
          <w:lang w:val="de-DE"/>
        </w:rPr>
        <w:t>,</w:t>
      </w:r>
      <w:r w:rsidR="0099566D" w:rsidRPr="00AF4DCC">
        <w:rPr>
          <w:rFonts w:cs="Times New Roman"/>
          <w:lang w:val="de-DE"/>
        </w:rPr>
        <w:t xml:space="preserve"> </w:t>
      </w:r>
      <w:r w:rsidR="00AF4DCC" w:rsidRPr="00AF4DCC">
        <w:rPr>
          <w:rFonts w:cs="Times New Roman"/>
          <w:lang w:val="de-DE"/>
        </w:rPr>
        <w:t>Juden der Stadt Wien zu verfolgen, weil in Enns Juden eine Hostienschändung begangen haben sollen. Nach Verhör</w:t>
      </w:r>
      <w:r w:rsidR="004E6DA9">
        <w:rPr>
          <w:rFonts w:cs="Times New Roman"/>
          <w:lang w:val="de-DE"/>
        </w:rPr>
        <w:t>en</w:t>
      </w:r>
      <w:r w:rsidR="00AF4DCC" w:rsidRPr="00AF4DCC">
        <w:rPr>
          <w:rFonts w:cs="Times New Roman"/>
          <w:lang w:val="de-DE"/>
        </w:rPr>
        <w:t xml:space="preserve"> wurden</w:t>
      </w:r>
      <w:r w:rsidR="004E6DA9">
        <w:rPr>
          <w:rFonts w:cs="Times New Roman"/>
          <w:lang w:val="de-DE"/>
        </w:rPr>
        <w:t xml:space="preserve"> die Menschen</w:t>
      </w:r>
      <w:r w:rsidR="00787645">
        <w:rPr>
          <w:rFonts w:cs="Times New Roman"/>
          <w:lang w:val="de-DE"/>
        </w:rPr>
        <w:t xml:space="preserve"> noch am selben Tag</w:t>
      </w:r>
      <w:r w:rsidR="00AF4DCC" w:rsidRPr="00AF4DCC">
        <w:rPr>
          <w:rFonts w:cs="Times New Roman"/>
          <w:lang w:val="de-DE"/>
        </w:rPr>
        <w:t xml:space="preserve"> auf der Gänseweide verbrannt.</w:t>
      </w:r>
      <w:r w:rsidR="00DB3451">
        <w:rPr>
          <w:rFonts w:cs="Times New Roman"/>
          <w:lang w:val="de-DE"/>
        </w:rPr>
        <w:br w:type="page"/>
      </w:r>
    </w:p>
    <w:p w:rsidR="000841EE" w:rsidRDefault="001F0EE0" w:rsidP="000841EE">
      <w:pPr>
        <w:pStyle w:val="berschrift1"/>
        <w:rPr>
          <w:lang w:val="de-DE"/>
        </w:rPr>
      </w:pPr>
      <w:bookmarkStart w:id="1" w:name="_Toc80604538"/>
      <w:r>
        <w:rPr>
          <w:lang w:val="de-DE"/>
        </w:rPr>
        <w:lastRenderedPageBreak/>
        <w:t>Des Achtelmarathons</w:t>
      </w:r>
      <w:r w:rsidR="00F10A0C">
        <w:rPr>
          <w:lang w:val="de-DE"/>
        </w:rPr>
        <w:t xml:space="preserve"> erste </w:t>
      </w:r>
      <w:r>
        <w:rPr>
          <w:lang w:val="de-DE"/>
        </w:rPr>
        <w:t>Hälfte</w:t>
      </w:r>
      <w:r w:rsidR="008D720C">
        <w:rPr>
          <w:lang w:val="de-DE"/>
        </w:rPr>
        <w:t>:</w:t>
      </w:r>
      <w:bookmarkEnd w:id="1"/>
    </w:p>
    <w:p w:rsidR="000841EE" w:rsidRPr="000841EE" w:rsidRDefault="000841EE" w:rsidP="000841EE">
      <w:pPr>
        <w:rPr>
          <w:lang w:val="de-DE"/>
        </w:rPr>
      </w:pPr>
      <w:bookmarkStart w:id="2" w:name="_GoBack"/>
      <w:bookmarkEnd w:id="2"/>
    </w:p>
    <w:p w:rsidR="004E6DA9" w:rsidRPr="004E6DA9" w:rsidRDefault="000841EE" w:rsidP="00B10698">
      <w:pPr>
        <w:jc w:val="center"/>
        <w:rPr>
          <w:lang w:val="de-DE"/>
        </w:rPr>
      </w:pPr>
      <w:r w:rsidRPr="000841EE">
        <w:rPr>
          <w:lang w:val="de-DE"/>
        </w:rPr>
        <w:drawing>
          <wp:inline distT="0" distB="0" distL="0" distR="0" wp14:anchorId="2F2BFA06" wp14:editId="2BB4C917">
            <wp:extent cx="7539793" cy="4580182"/>
            <wp:effectExtent l="0" t="6032"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r="4717"/>
                    <a:stretch/>
                  </pic:blipFill>
                  <pic:spPr bwMode="auto">
                    <a:xfrm rot="5400000">
                      <a:off x="0" y="0"/>
                      <a:ext cx="7646801" cy="4645186"/>
                    </a:xfrm>
                    <a:prstGeom prst="rect">
                      <a:avLst/>
                    </a:prstGeom>
                    <a:ln>
                      <a:noFill/>
                    </a:ln>
                    <a:extLst>
                      <a:ext uri="{53640926-AAD7-44D8-BBD7-CCE9431645EC}">
                        <a14:shadowObscured xmlns:a14="http://schemas.microsoft.com/office/drawing/2010/main"/>
                      </a:ext>
                    </a:extLst>
                  </pic:spPr>
                </pic:pic>
              </a:graphicData>
            </a:graphic>
          </wp:inline>
        </w:drawing>
      </w:r>
    </w:p>
    <w:p w:rsidR="006D5EC1" w:rsidRPr="00144DB5" w:rsidRDefault="001F0EE0" w:rsidP="0054046D">
      <w:pPr>
        <w:pStyle w:val="Listenabsatz"/>
        <w:numPr>
          <w:ilvl w:val="0"/>
          <w:numId w:val="1"/>
        </w:numPr>
        <w:rPr>
          <w:rFonts w:cs="Times New Roman"/>
          <w:lang w:val="de-DE"/>
        </w:rPr>
      </w:pPr>
      <w:r>
        <w:rPr>
          <w:rFonts w:cs="Times New Roman"/>
          <w:b/>
          <w:lang w:val="de-DE"/>
        </w:rPr>
        <w:t xml:space="preserve">Evangelische </w:t>
      </w:r>
      <w:r w:rsidR="006D5EC1" w:rsidRPr="00144DB5">
        <w:rPr>
          <w:rFonts w:cs="Times New Roman"/>
          <w:b/>
          <w:lang w:val="de-DE"/>
        </w:rPr>
        <w:t>Pauluskirche, Sebastianplatz</w:t>
      </w:r>
      <w:r>
        <w:rPr>
          <w:rFonts w:cs="Times New Roman"/>
          <w:b/>
          <w:lang w:val="de-DE"/>
        </w:rPr>
        <w:t xml:space="preserve"> 4</w:t>
      </w:r>
      <w:r w:rsidR="00003EE4" w:rsidRPr="00144DB5">
        <w:rPr>
          <w:rFonts w:cs="Times New Roman"/>
          <w:b/>
          <w:lang w:val="de-DE"/>
        </w:rPr>
        <w:t>,</w:t>
      </w:r>
      <w:r w:rsidR="006D5EC1" w:rsidRPr="00144DB5">
        <w:rPr>
          <w:rFonts w:cs="Times New Roman"/>
          <w:b/>
          <w:lang w:val="de-DE"/>
        </w:rPr>
        <w:t xml:space="preserve"> 1030</w:t>
      </w:r>
      <w:r w:rsidR="00D47D8E" w:rsidRPr="00144DB5">
        <w:rPr>
          <w:rFonts w:cs="Times New Roman"/>
          <w:b/>
          <w:lang w:val="de-DE"/>
        </w:rPr>
        <w:t>:</w:t>
      </w:r>
      <w:r w:rsidR="00D47D8E" w:rsidRPr="00144DB5">
        <w:rPr>
          <w:rFonts w:cs="Times New Roman"/>
          <w:lang w:val="de-DE"/>
        </w:rPr>
        <w:t xml:space="preserve"> </w:t>
      </w:r>
      <w:r w:rsidR="00AA7386">
        <w:rPr>
          <w:rFonts w:cs="Times New Roman"/>
          <w:lang w:val="de-DE"/>
        </w:rPr>
        <w:t>Fenstergläser von Rudolf Böttger gestaltet, dieser distanzierte sich nie von seinen Aktivitäten in</w:t>
      </w:r>
      <w:r w:rsidR="003F4BD9">
        <w:rPr>
          <w:rFonts w:cs="Times New Roman"/>
          <w:lang w:val="de-DE"/>
        </w:rPr>
        <w:t xml:space="preserve"> der</w:t>
      </w:r>
      <w:r w:rsidR="00AA7386">
        <w:rPr>
          <w:rFonts w:cs="Times New Roman"/>
          <w:lang w:val="de-DE"/>
        </w:rPr>
        <w:t xml:space="preserve"> NS-Zeit und NSDAP. </w:t>
      </w:r>
      <w:r w:rsidR="00D47D8E" w:rsidRPr="00144DB5">
        <w:rPr>
          <w:rFonts w:cs="Times New Roman"/>
          <w:lang w:val="de-DE"/>
        </w:rPr>
        <w:t>„</w:t>
      </w:r>
      <w:r w:rsidR="00D47D8E" w:rsidRPr="00144DB5">
        <w:rPr>
          <w:rFonts w:cs="Times New Roman"/>
        </w:rPr>
        <w:t>Das Aussparen alttestamentlicher Motive, die diffamierende Darstellung der Juden in den Kirchenfenstern und die Abbildung Jesu als arischer Jüngling wurden in Kauf genommen.“ (Quelle: https://www.pauluskirche.at/typo3/index.php?id=167)</w:t>
      </w:r>
    </w:p>
    <w:p w:rsidR="00B333E4" w:rsidRDefault="00D47D8E" w:rsidP="003F4BD9">
      <w:pPr>
        <w:pStyle w:val="StandardWeb"/>
        <w:numPr>
          <w:ilvl w:val="0"/>
          <w:numId w:val="1"/>
        </w:numPr>
      </w:pPr>
      <w:r w:rsidRPr="00144DB5">
        <w:lastRenderedPageBreak/>
        <w:t xml:space="preserve">Nach Besichtigung der Kirchenfenster </w:t>
      </w:r>
      <w:r w:rsidR="0036766D">
        <w:t>in</w:t>
      </w:r>
      <w:r w:rsidRPr="00144DB5">
        <w:t xml:space="preserve"> der Pauluskirche beginnt der Gedenkspaziergang </w:t>
      </w:r>
      <w:r w:rsidR="003409D1" w:rsidRPr="00144DB5">
        <w:t>am unteren Ende des Sebastianplatzes, an</w:t>
      </w:r>
      <w:r w:rsidRPr="00144DB5">
        <w:t xml:space="preserve"> der </w:t>
      </w:r>
      <w:proofErr w:type="spellStart"/>
      <w:r w:rsidRPr="00B333E4">
        <w:rPr>
          <w:b/>
        </w:rPr>
        <w:t>Neulinggasse</w:t>
      </w:r>
      <w:proofErr w:type="spellEnd"/>
      <w:r w:rsidR="003409D1" w:rsidRPr="00B333E4">
        <w:rPr>
          <w:b/>
        </w:rPr>
        <w:t xml:space="preserve"> 7</w:t>
      </w:r>
      <w:r w:rsidR="003409D1" w:rsidRPr="00144DB5">
        <w:t>, wo sich der erste Stein des G</w:t>
      </w:r>
      <w:r w:rsidR="00B333E4">
        <w:t>edenkens unseres Ganges findet:</w:t>
      </w:r>
      <w:r w:rsidR="003409D1" w:rsidRPr="00144DB5">
        <w:t xml:space="preserve"> Holzer Hermine, Emmerich, Helene, Ernst/ Dr. Redlich Alfred, Dr. Helene, Katharina. Es geht weiter zur Nummer </w:t>
      </w:r>
      <w:r w:rsidR="003409D1" w:rsidRPr="00B333E4">
        <w:rPr>
          <w:b/>
        </w:rPr>
        <w:t>39</w:t>
      </w:r>
      <w:r w:rsidR="003409D1" w:rsidRPr="00144DB5">
        <w:t xml:space="preserve">, wo die Tafel folgendes </w:t>
      </w:r>
      <w:r w:rsidR="003F4BD9">
        <w:t>berichtet</w:t>
      </w:r>
      <w:r w:rsidR="003409D1" w:rsidRPr="00144DB5">
        <w:t>: Alice u. Georg Scheuer Hof</w:t>
      </w:r>
      <w:r w:rsidR="0036766D">
        <w:t xml:space="preserve"> (</w:t>
      </w:r>
      <w:r w:rsidR="00A52331">
        <w:t xml:space="preserve">auch </w:t>
      </w:r>
      <w:r w:rsidR="0036766D">
        <w:t xml:space="preserve">Roter </w:t>
      </w:r>
      <w:proofErr w:type="spellStart"/>
      <w:r w:rsidR="0036766D">
        <w:t>Hansl</w:t>
      </w:r>
      <w:proofErr w:type="spellEnd"/>
      <w:r w:rsidR="0036766D">
        <w:t>)</w:t>
      </w:r>
      <w:r w:rsidR="003409D1" w:rsidRPr="00144DB5">
        <w:t xml:space="preserve">, "Kündigungsgrund Nichtarier", sowie 26 weitere </w:t>
      </w:r>
      <w:proofErr w:type="spellStart"/>
      <w:r w:rsidR="003409D1" w:rsidRPr="00144DB5">
        <w:t>jüd</w:t>
      </w:r>
      <w:proofErr w:type="spellEnd"/>
      <w:r w:rsidR="003409D1" w:rsidRPr="00144DB5">
        <w:t>. Mitbürger.</w:t>
      </w:r>
      <w:r w:rsidR="003F4BD9">
        <w:br/>
      </w:r>
    </w:p>
    <w:p w:rsidR="00D47D8E" w:rsidRPr="00144DB5" w:rsidRDefault="00B333E4" w:rsidP="00D47D8E">
      <w:pPr>
        <w:pStyle w:val="StandardWeb"/>
      </w:pPr>
      <w:r>
        <w:t xml:space="preserve">? </w:t>
      </w:r>
      <w:r w:rsidR="003409D1" w:rsidRPr="00144DB5">
        <w:t>Danach</w:t>
      </w:r>
      <w:r w:rsidR="00D47D8E" w:rsidRPr="00144DB5">
        <w:t xml:space="preserve"> </w:t>
      </w:r>
      <w:r w:rsidR="0054046D" w:rsidRPr="00144DB5">
        <w:t xml:space="preserve">am </w:t>
      </w:r>
      <w:proofErr w:type="spellStart"/>
      <w:r w:rsidR="0054046D" w:rsidRPr="00144DB5">
        <w:t>Modenapark</w:t>
      </w:r>
      <w:proofErr w:type="spellEnd"/>
      <w:r w:rsidR="0054046D" w:rsidRPr="00144DB5">
        <w:t xml:space="preserve"> </w:t>
      </w:r>
      <w:r w:rsidR="003409D1" w:rsidRPr="00144DB5">
        <w:t>entlang</w:t>
      </w:r>
      <w:r w:rsidR="0054046D" w:rsidRPr="00144DB5">
        <w:t>, hoch zum Stadtpark</w:t>
      </w:r>
      <w:r w:rsidR="00D47D8E" w:rsidRPr="00144DB5">
        <w:t>.</w:t>
      </w:r>
      <w:r>
        <w:t xml:space="preserve"> Oder doch parallel an der </w:t>
      </w:r>
      <w:proofErr w:type="spellStart"/>
      <w:proofErr w:type="gramStart"/>
      <w:r>
        <w:t>Salesianergasse</w:t>
      </w:r>
      <w:proofErr w:type="spellEnd"/>
      <w:r>
        <w:t xml:space="preserve"> ?</w:t>
      </w:r>
      <w:proofErr w:type="gramEnd"/>
    </w:p>
    <w:p w:rsidR="009A1B39" w:rsidRPr="00144DB5" w:rsidRDefault="009A1B39" w:rsidP="00D47D8E">
      <w:pPr>
        <w:pStyle w:val="StandardWeb"/>
      </w:pPr>
    </w:p>
    <w:p w:rsidR="00D47D8E" w:rsidRPr="00144DB5" w:rsidRDefault="006D5EC1" w:rsidP="0054046D">
      <w:pPr>
        <w:pStyle w:val="StandardWeb"/>
        <w:numPr>
          <w:ilvl w:val="0"/>
          <w:numId w:val="1"/>
        </w:numPr>
      </w:pPr>
      <w:r w:rsidRPr="00144DB5">
        <w:t>An Stadtpark vorbei zu</w:t>
      </w:r>
      <w:r w:rsidR="009A1B39" w:rsidRPr="00144DB5">
        <w:t xml:space="preserve"> den</w:t>
      </w:r>
      <w:r w:rsidR="00D47D8E" w:rsidRPr="00144DB5">
        <w:t xml:space="preserve"> </w:t>
      </w:r>
      <w:r w:rsidR="00D47D8E" w:rsidRPr="00144DB5">
        <w:rPr>
          <w:b/>
        </w:rPr>
        <w:t>S</w:t>
      </w:r>
      <w:r w:rsidR="009A1B39" w:rsidRPr="00144DB5">
        <w:rPr>
          <w:b/>
        </w:rPr>
        <w:t xml:space="preserve">teinen der </w:t>
      </w:r>
      <w:r w:rsidR="00D47D8E" w:rsidRPr="00144DB5">
        <w:rPr>
          <w:b/>
        </w:rPr>
        <w:t>E</w:t>
      </w:r>
      <w:r w:rsidR="009A1B39" w:rsidRPr="00144DB5">
        <w:rPr>
          <w:b/>
        </w:rPr>
        <w:t>rinnerung</w:t>
      </w:r>
      <w:r w:rsidRPr="00144DB5">
        <w:t xml:space="preserve"> </w:t>
      </w:r>
      <w:r w:rsidRPr="00144DB5">
        <w:rPr>
          <w:b/>
        </w:rPr>
        <w:t>Annagasse</w:t>
      </w:r>
      <w:r w:rsidR="00D47D8E" w:rsidRPr="00144DB5">
        <w:rPr>
          <w:b/>
        </w:rPr>
        <w:t xml:space="preserve"> 3a</w:t>
      </w:r>
      <w:r w:rsidR="00003EE4" w:rsidRPr="00144DB5">
        <w:rPr>
          <w:b/>
        </w:rPr>
        <w:t>, 1010</w:t>
      </w:r>
      <w:r w:rsidR="00D47D8E" w:rsidRPr="00144DB5">
        <w:t xml:space="preserve">: </w:t>
      </w:r>
    </w:p>
    <w:tbl>
      <w:tblPr>
        <w:tblStyle w:val="Tabellenraster"/>
        <w:tblpPr w:leftFromText="141" w:rightFromText="141" w:vertAnchor="text" w:horzAnchor="margin" w:tblpXSpec="center" w:tblpY="429"/>
        <w:tblW w:w="0" w:type="auto"/>
        <w:tblBorders>
          <w:top w:val="none" w:sz="0" w:space="0" w:color="auto"/>
          <w:left w:val="none" w:sz="0" w:space="0" w:color="auto"/>
          <w:bottom w:val="none" w:sz="0" w:space="0" w:color="auto"/>
          <w:right w:val="none" w:sz="0" w:space="0" w:color="auto"/>
          <w:insideH w:val="single" w:sz="4" w:space="0" w:color="D0CECE" w:themeColor="background2" w:themeShade="E6"/>
          <w:insideV w:val="single" w:sz="4" w:space="0" w:color="D0CECE" w:themeColor="background2" w:themeShade="E6"/>
        </w:tblBorders>
        <w:tblLook w:val="04A0" w:firstRow="1" w:lastRow="0" w:firstColumn="1" w:lastColumn="0" w:noHBand="0" w:noVBand="1"/>
      </w:tblPr>
      <w:tblGrid>
        <w:gridCol w:w="4531"/>
        <w:gridCol w:w="4531"/>
      </w:tblGrid>
      <w:tr w:rsidR="0054046D" w:rsidRPr="00144DB5" w:rsidTr="00754F81">
        <w:trPr>
          <w:trHeight w:val="1692"/>
        </w:trPr>
        <w:tc>
          <w:tcPr>
            <w:tcW w:w="4531" w:type="dxa"/>
          </w:tcPr>
          <w:p w:rsidR="0054046D" w:rsidRPr="00144DB5" w:rsidRDefault="0054046D" w:rsidP="0054046D">
            <w:pPr>
              <w:pStyle w:val="StandardWeb"/>
              <w:ind w:left="720"/>
              <w:jc w:val="center"/>
            </w:pPr>
            <w:r w:rsidRPr="00144DB5">
              <w:br/>
              <w:t>„Zum Gedenken an 23 jüdische Frauen und Männer, die in diesem Haus beengt in Sammelwohnungen gelebt haben, ehe sie von den Nazis deportiert und ermordet wurden.“</w:t>
            </w:r>
          </w:p>
        </w:tc>
        <w:tc>
          <w:tcPr>
            <w:tcW w:w="4531" w:type="dxa"/>
          </w:tcPr>
          <w:p w:rsidR="0054046D" w:rsidRPr="00144DB5" w:rsidRDefault="0054046D" w:rsidP="0054046D">
            <w:pPr>
              <w:pStyle w:val="StandardWeb"/>
              <w:jc w:val="center"/>
            </w:pPr>
            <w:r w:rsidRPr="00144DB5">
              <w:br/>
              <w:t>Julius Apfel</w:t>
            </w:r>
            <w:r w:rsidRPr="00144DB5">
              <w:br/>
              <w:t>Geboren am 24. 03. 1884</w:t>
            </w:r>
            <w:r w:rsidRPr="00144DB5">
              <w:br/>
              <w:t>Deportiert am 02. 05. 1942 von Wien nach Mauthausen</w:t>
            </w:r>
            <w:r w:rsidRPr="00144DB5">
              <w:br/>
              <w:t>Ermordet am 04. 05. 1942</w:t>
            </w:r>
          </w:p>
        </w:tc>
      </w:tr>
      <w:tr w:rsidR="0054046D" w:rsidRPr="00144DB5" w:rsidTr="00754F81">
        <w:trPr>
          <w:trHeight w:val="1681"/>
        </w:trPr>
        <w:tc>
          <w:tcPr>
            <w:tcW w:w="4531" w:type="dxa"/>
          </w:tcPr>
          <w:p w:rsidR="0054046D" w:rsidRPr="00144DB5" w:rsidRDefault="0054046D" w:rsidP="0054046D">
            <w:pPr>
              <w:pStyle w:val="StandardWeb"/>
              <w:ind w:left="720"/>
              <w:jc w:val="center"/>
            </w:pPr>
            <w:r w:rsidRPr="00144DB5">
              <w:br/>
              <w:t xml:space="preserve">Helene </w:t>
            </w:r>
            <w:proofErr w:type="spellStart"/>
            <w:r w:rsidRPr="00144DB5">
              <w:t>Chiger</w:t>
            </w:r>
            <w:proofErr w:type="spellEnd"/>
            <w:r w:rsidRPr="00144DB5">
              <w:br/>
              <w:t>Geboren am 01. 03. 1884</w:t>
            </w:r>
            <w:r w:rsidRPr="00144DB5">
              <w:br/>
              <w:t>Deportiert am 02. 11. 1941 von Wien nach Lodz</w:t>
            </w:r>
            <w:r w:rsidRPr="00144DB5">
              <w:br/>
              <w:t>Im Holocaust ermordet</w:t>
            </w:r>
          </w:p>
          <w:p w:rsidR="0054046D" w:rsidRPr="00144DB5" w:rsidRDefault="0054046D" w:rsidP="0054046D">
            <w:pPr>
              <w:pStyle w:val="StandardWeb"/>
              <w:ind w:left="720"/>
            </w:pPr>
          </w:p>
        </w:tc>
        <w:tc>
          <w:tcPr>
            <w:tcW w:w="4531" w:type="dxa"/>
          </w:tcPr>
          <w:p w:rsidR="0054046D" w:rsidRPr="00144DB5" w:rsidRDefault="0054046D" w:rsidP="0054046D">
            <w:pPr>
              <w:pStyle w:val="StandardWeb"/>
              <w:jc w:val="center"/>
            </w:pPr>
            <w:r w:rsidRPr="00144DB5">
              <w:br/>
              <w:t xml:space="preserve">Edmund </w:t>
            </w:r>
            <w:proofErr w:type="spellStart"/>
            <w:r w:rsidRPr="00144DB5">
              <w:t>Chiger</w:t>
            </w:r>
            <w:proofErr w:type="spellEnd"/>
            <w:r w:rsidRPr="00144DB5">
              <w:br/>
              <w:t>Geboren am 16. 02. 1880</w:t>
            </w:r>
            <w:r w:rsidRPr="00144DB5">
              <w:br/>
              <w:t xml:space="preserve">Deportiert am 02. 11. 1941 von Wien </w:t>
            </w:r>
            <w:r w:rsidRPr="00144DB5">
              <w:br/>
              <w:t>nach Lodz</w:t>
            </w:r>
            <w:r w:rsidRPr="00144DB5">
              <w:br/>
              <w:t>Im Holocaust ermordet</w:t>
            </w:r>
          </w:p>
          <w:p w:rsidR="0054046D" w:rsidRPr="00144DB5" w:rsidRDefault="0054046D" w:rsidP="0054046D">
            <w:pPr>
              <w:pStyle w:val="StandardWeb"/>
            </w:pPr>
          </w:p>
        </w:tc>
      </w:tr>
    </w:tbl>
    <w:p w:rsidR="00D47D8E" w:rsidRPr="00144DB5" w:rsidRDefault="00D47D8E" w:rsidP="00D47D8E">
      <w:pPr>
        <w:pStyle w:val="StandardWeb"/>
      </w:pPr>
    </w:p>
    <w:p w:rsidR="006D5EC1" w:rsidRPr="00144DB5" w:rsidRDefault="006D5EC1">
      <w:pPr>
        <w:rPr>
          <w:rFonts w:cs="Times New Roman"/>
          <w:lang w:val="de-DE"/>
        </w:rPr>
      </w:pPr>
    </w:p>
    <w:p w:rsidR="0054046D" w:rsidRPr="00144DB5" w:rsidRDefault="00144DB5" w:rsidP="0054046D">
      <w:pPr>
        <w:pStyle w:val="Listenabsatz"/>
        <w:numPr>
          <w:ilvl w:val="0"/>
          <w:numId w:val="1"/>
        </w:numPr>
        <w:rPr>
          <w:rFonts w:cs="Times New Roman"/>
          <w:szCs w:val="24"/>
          <w:lang w:val="de-DE"/>
        </w:rPr>
      </w:pPr>
      <w:r w:rsidRPr="00144DB5">
        <w:rPr>
          <w:rFonts w:cs="Times New Roman"/>
          <w:szCs w:val="24"/>
          <w:lang w:val="de-DE"/>
        </w:rPr>
        <w:t>Ein jüngerer</w:t>
      </w:r>
      <w:r w:rsidR="00584C64" w:rsidRPr="00144DB5">
        <w:rPr>
          <w:rFonts w:cs="Times New Roman"/>
          <w:szCs w:val="24"/>
          <w:lang w:val="de-DE"/>
        </w:rPr>
        <w:t xml:space="preserve"> Schauplatz eines rechtsextremen Mordes</w:t>
      </w:r>
      <w:r w:rsidRPr="00144DB5">
        <w:rPr>
          <w:rFonts w:cs="Times New Roman"/>
          <w:szCs w:val="24"/>
          <w:lang w:val="de-DE"/>
        </w:rPr>
        <w:t>,</w:t>
      </w:r>
      <w:r w:rsidR="009C2B0A">
        <w:rPr>
          <w:rFonts w:cs="Times New Roman"/>
          <w:szCs w:val="24"/>
          <w:lang w:val="de-DE"/>
        </w:rPr>
        <w:t xml:space="preserve"> das Opfer</w:t>
      </w:r>
      <w:r w:rsidRPr="00144DB5">
        <w:rPr>
          <w:rFonts w:cs="Times New Roman"/>
          <w:szCs w:val="24"/>
          <w:lang w:val="de-DE"/>
        </w:rPr>
        <w:t xml:space="preserve"> findet auch durch das autonome Projekt namens Ernst-</w:t>
      </w:r>
      <w:proofErr w:type="spellStart"/>
      <w:r w:rsidRPr="00144DB5">
        <w:rPr>
          <w:rFonts w:cs="Times New Roman"/>
          <w:szCs w:val="24"/>
          <w:lang w:val="de-DE"/>
        </w:rPr>
        <w:t>Kichweger</w:t>
      </w:r>
      <w:proofErr w:type="spellEnd"/>
      <w:r w:rsidRPr="00144DB5">
        <w:rPr>
          <w:rFonts w:cs="Times New Roman"/>
          <w:szCs w:val="24"/>
          <w:lang w:val="de-DE"/>
        </w:rPr>
        <w:t>-Haus in Favoriten</w:t>
      </w:r>
      <w:r w:rsidR="009C2B0A">
        <w:rPr>
          <w:rFonts w:cs="Times New Roman"/>
          <w:szCs w:val="24"/>
          <w:lang w:val="de-DE"/>
        </w:rPr>
        <w:t xml:space="preserve"> gebührliche</w:t>
      </w:r>
      <w:r w:rsidRPr="00144DB5">
        <w:rPr>
          <w:rFonts w:cs="Times New Roman"/>
          <w:szCs w:val="24"/>
          <w:lang w:val="de-DE"/>
        </w:rPr>
        <w:t xml:space="preserve"> Erinnerung und Würdigung</w:t>
      </w:r>
      <w:r w:rsidR="0054046D" w:rsidRPr="00144DB5">
        <w:rPr>
          <w:rFonts w:cs="Times New Roman"/>
          <w:szCs w:val="24"/>
          <w:lang w:val="de-DE"/>
        </w:rPr>
        <w:t>:</w:t>
      </w:r>
    </w:p>
    <w:p w:rsidR="0054046D" w:rsidRPr="00144DB5" w:rsidRDefault="0054046D" w:rsidP="0054046D">
      <w:pPr>
        <w:spacing w:after="0" w:line="240" w:lineRule="auto"/>
        <w:jc w:val="center"/>
        <w:rPr>
          <w:rFonts w:eastAsia="Times New Roman" w:cs="Times New Roman"/>
          <w:b/>
          <w:szCs w:val="24"/>
          <w:lang w:val="de-DE" w:eastAsia="de-DE"/>
        </w:rPr>
      </w:pPr>
      <w:r w:rsidRPr="00144DB5">
        <w:rPr>
          <w:rFonts w:eastAsia="Times New Roman" w:cs="Times New Roman"/>
          <w:b/>
          <w:szCs w:val="24"/>
          <w:lang w:val="de-DE" w:eastAsia="de-DE"/>
        </w:rPr>
        <w:t>S</w:t>
      </w:r>
      <w:r w:rsidR="009A1B39" w:rsidRPr="00144DB5">
        <w:rPr>
          <w:rFonts w:eastAsia="Times New Roman" w:cs="Times New Roman"/>
          <w:b/>
          <w:szCs w:val="24"/>
          <w:lang w:val="de-DE" w:eastAsia="de-DE"/>
        </w:rPr>
        <w:t xml:space="preserve">tein </w:t>
      </w:r>
      <w:r w:rsidRPr="00144DB5">
        <w:rPr>
          <w:rFonts w:eastAsia="Times New Roman" w:cs="Times New Roman"/>
          <w:b/>
          <w:szCs w:val="24"/>
          <w:lang w:val="de-DE" w:eastAsia="de-DE"/>
        </w:rPr>
        <w:t>d</w:t>
      </w:r>
      <w:r w:rsidR="009A1B39" w:rsidRPr="00144DB5">
        <w:rPr>
          <w:rFonts w:eastAsia="Times New Roman" w:cs="Times New Roman"/>
          <w:b/>
          <w:szCs w:val="24"/>
          <w:lang w:val="de-DE" w:eastAsia="de-DE"/>
        </w:rPr>
        <w:t xml:space="preserve">er </w:t>
      </w:r>
      <w:r w:rsidRPr="00144DB5">
        <w:rPr>
          <w:rFonts w:eastAsia="Times New Roman" w:cs="Times New Roman"/>
          <w:b/>
          <w:szCs w:val="24"/>
          <w:lang w:val="de-DE" w:eastAsia="de-DE"/>
        </w:rPr>
        <w:t>E</w:t>
      </w:r>
      <w:r w:rsidR="009A1B39" w:rsidRPr="00144DB5">
        <w:rPr>
          <w:rFonts w:eastAsia="Times New Roman" w:cs="Times New Roman"/>
          <w:b/>
          <w:szCs w:val="24"/>
          <w:lang w:val="de-DE" w:eastAsia="de-DE"/>
        </w:rPr>
        <w:t>rinnerung</w:t>
      </w:r>
      <w:r w:rsidRPr="00144DB5">
        <w:rPr>
          <w:rFonts w:eastAsia="Times New Roman" w:cs="Times New Roman"/>
          <w:b/>
          <w:szCs w:val="24"/>
          <w:lang w:val="de-DE" w:eastAsia="de-DE"/>
        </w:rPr>
        <w:t xml:space="preserve"> </w:t>
      </w:r>
      <w:proofErr w:type="spellStart"/>
      <w:r w:rsidRPr="00144DB5">
        <w:rPr>
          <w:rFonts w:eastAsia="Times New Roman" w:cs="Times New Roman"/>
          <w:b/>
          <w:szCs w:val="24"/>
          <w:lang w:val="de-DE" w:eastAsia="de-DE"/>
        </w:rPr>
        <w:t>Philharmonikerstraße</w:t>
      </w:r>
      <w:proofErr w:type="spellEnd"/>
      <w:r w:rsidRPr="00144DB5">
        <w:rPr>
          <w:rFonts w:eastAsia="Times New Roman" w:cs="Times New Roman"/>
          <w:b/>
          <w:szCs w:val="24"/>
          <w:lang w:val="de-DE" w:eastAsia="de-DE"/>
        </w:rPr>
        <w:t xml:space="preserve"> 2-4</w:t>
      </w:r>
      <w:r w:rsidR="00003EE4" w:rsidRPr="00144DB5">
        <w:rPr>
          <w:rFonts w:eastAsia="Times New Roman" w:cs="Times New Roman"/>
          <w:b/>
          <w:szCs w:val="24"/>
          <w:lang w:val="de-DE" w:eastAsia="de-DE"/>
        </w:rPr>
        <w:t>, 1010</w:t>
      </w:r>
    </w:p>
    <w:p w:rsidR="0054046D" w:rsidRPr="00144DB5" w:rsidRDefault="0054046D" w:rsidP="0054046D">
      <w:pPr>
        <w:spacing w:before="100" w:beforeAutospacing="1" w:after="100" w:afterAutospacing="1" w:line="240" w:lineRule="auto"/>
        <w:jc w:val="center"/>
        <w:rPr>
          <w:rFonts w:eastAsia="Times New Roman" w:cs="Times New Roman"/>
          <w:szCs w:val="24"/>
          <w:lang w:val="de-DE" w:eastAsia="de-DE"/>
        </w:rPr>
      </w:pPr>
      <w:r w:rsidRPr="00144DB5">
        <w:rPr>
          <w:rFonts w:eastAsia="Times New Roman" w:cs="Times New Roman"/>
          <w:szCs w:val="24"/>
          <w:lang w:val="de-DE" w:eastAsia="de-DE"/>
        </w:rPr>
        <w:t xml:space="preserve">Ernst </w:t>
      </w:r>
      <w:proofErr w:type="spellStart"/>
      <w:r w:rsidRPr="00144DB5">
        <w:rPr>
          <w:rFonts w:eastAsia="Times New Roman" w:cs="Times New Roman"/>
          <w:szCs w:val="24"/>
          <w:lang w:val="de-DE" w:eastAsia="de-DE"/>
        </w:rPr>
        <w:t>Kirchweger</w:t>
      </w:r>
      <w:proofErr w:type="spellEnd"/>
      <w:r w:rsidRPr="00144DB5">
        <w:rPr>
          <w:rFonts w:eastAsia="Times New Roman" w:cs="Times New Roman"/>
          <w:szCs w:val="24"/>
          <w:lang w:val="de-DE" w:eastAsia="de-DE"/>
        </w:rPr>
        <w:br/>
        <w:t>Geboren am 12. 01. 1898</w:t>
      </w:r>
      <w:r w:rsidRPr="00144DB5">
        <w:rPr>
          <w:rFonts w:eastAsia="Times New Roman" w:cs="Times New Roman"/>
          <w:szCs w:val="24"/>
          <w:lang w:val="de-DE" w:eastAsia="de-DE"/>
        </w:rPr>
        <w:br/>
        <w:t xml:space="preserve">Er wurde das erste Opfer rechtsextremer Gewalt in der zweiten Republik. </w:t>
      </w:r>
      <w:r w:rsidRPr="00144DB5">
        <w:rPr>
          <w:rFonts w:eastAsia="Times New Roman" w:cs="Times New Roman"/>
          <w:szCs w:val="24"/>
          <w:lang w:val="de-DE" w:eastAsia="de-DE"/>
        </w:rPr>
        <w:br/>
        <w:t xml:space="preserve">Er wurde am 31. 3. 1965 bei einer Demonstration gegen den Naziprofessor </w:t>
      </w:r>
      <w:r w:rsidRPr="00144DB5">
        <w:rPr>
          <w:rFonts w:eastAsia="Times New Roman" w:cs="Times New Roman"/>
          <w:szCs w:val="24"/>
          <w:lang w:val="de-DE" w:eastAsia="de-DE"/>
        </w:rPr>
        <w:br/>
        <w:t xml:space="preserve">Taras </w:t>
      </w:r>
      <w:proofErr w:type="spellStart"/>
      <w:r w:rsidRPr="00144DB5">
        <w:rPr>
          <w:rFonts w:eastAsia="Times New Roman" w:cs="Times New Roman"/>
          <w:szCs w:val="24"/>
          <w:lang w:val="de-DE" w:eastAsia="de-DE"/>
        </w:rPr>
        <w:t>Borodajkewycz</w:t>
      </w:r>
      <w:proofErr w:type="spellEnd"/>
      <w:r w:rsidRPr="00144DB5">
        <w:rPr>
          <w:rFonts w:eastAsia="Times New Roman" w:cs="Times New Roman"/>
          <w:szCs w:val="24"/>
          <w:lang w:val="de-DE" w:eastAsia="de-DE"/>
        </w:rPr>
        <w:t xml:space="preserve"> von einem rechten Burschenschafter niedergeschlagen</w:t>
      </w:r>
      <w:r w:rsidRPr="00144DB5">
        <w:rPr>
          <w:rFonts w:eastAsia="Times New Roman" w:cs="Times New Roman"/>
          <w:szCs w:val="24"/>
          <w:lang w:val="de-DE" w:eastAsia="de-DE"/>
        </w:rPr>
        <w:br/>
        <w:t xml:space="preserve"> und starb zwei Tage später am 02. 04. 1965.</w:t>
      </w:r>
    </w:p>
    <w:p w:rsidR="006D5EC1" w:rsidRPr="009C2B0A" w:rsidRDefault="00003EE4" w:rsidP="009A1B39">
      <w:pPr>
        <w:pStyle w:val="Listenabsatz"/>
        <w:numPr>
          <w:ilvl w:val="0"/>
          <w:numId w:val="1"/>
        </w:numPr>
        <w:rPr>
          <w:rFonts w:cs="Times New Roman"/>
          <w:b/>
          <w:lang w:val="de-DE"/>
        </w:rPr>
      </w:pPr>
      <w:r w:rsidRPr="009C2B0A">
        <w:rPr>
          <w:rFonts w:cs="Times New Roman"/>
          <w:b/>
          <w:lang w:val="de-DE"/>
        </w:rPr>
        <w:t xml:space="preserve">Lutherische Stadtkirche, </w:t>
      </w:r>
      <w:proofErr w:type="spellStart"/>
      <w:r w:rsidR="006D5EC1" w:rsidRPr="009C2B0A">
        <w:rPr>
          <w:rFonts w:cs="Times New Roman"/>
          <w:b/>
          <w:lang w:val="de-DE"/>
        </w:rPr>
        <w:t>Dorotheergasse</w:t>
      </w:r>
      <w:proofErr w:type="spellEnd"/>
      <w:r w:rsidRPr="009C2B0A">
        <w:rPr>
          <w:rFonts w:cs="Times New Roman"/>
          <w:b/>
          <w:lang w:val="de-DE"/>
        </w:rPr>
        <w:t>, 1010</w:t>
      </w:r>
    </w:p>
    <w:p w:rsidR="00754F81" w:rsidRPr="00144DB5" w:rsidRDefault="00584C64">
      <w:pPr>
        <w:rPr>
          <w:rFonts w:cs="Times New Roman"/>
          <w:lang w:val="de-DE"/>
        </w:rPr>
      </w:pPr>
      <w:r w:rsidRPr="00144DB5">
        <w:rPr>
          <w:rFonts w:cs="Times New Roman"/>
          <w:lang w:val="de-DE"/>
        </w:rPr>
        <w:t xml:space="preserve">„Wir müssen uns als Kirche unserer eigenen Verantwortung und Schuld in Bezug auf das Unrecht, das während der NS-Zeit geschehen ist, </w:t>
      </w:r>
      <w:proofErr w:type="gramStart"/>
      <w:r w:rsidRPr="00144DB5">
        <w:rPr>
          <w:rFonts w:cs="Times New Roman"/>
          <w:lang w:val="de-DE"/>
        </w:rPr>
        <w:t>bewusst werden</w:t>
      </w:r>
      <w:proofErr w:type="gramEnd"/>
      <w:r w:rsidRPr="00144DB5">
        <w:rPr>
          <w:rFonts w:cs="Times New Roman"/>
          <w:lang w:val="de-DE"/>
        </w:rPr>
        <w:t xml:space="preserve">“, betont der Kurator der Lutherischen Stadtkirche Ernst </w:t>
      </w:r>
      <w:proofErr w:type="spellStart"/>
      <w:r w:rsidRPr="00144DB5">
        <w:rPr>
          <w:rFonts w:cs="Times New Roman"/>
          <w:lang w:val="de-DE"/>
        </w:rPr>
        <w:t>Istler</w:t>
      </w:r>
      <w:proofErr w:type="spellEnd"/>
      <w:r w:rsidRPr="00144DB5">
        <w:rPr>
          <w:rFonts w:cs="Times New Roman"/>
          <w:lang w:val="de-DE"/>
        </w:rPr>
        <w:t xml:space="preserve"> im Gespräch mit dem Evangelischen Pressedienst nach der Enthüllung einer Gedenktafel in der Wiener Innenstadtkirche in der </w:t>
      </w:r>
      <w:proofErr w:type="spellStart"/>
      <w:r w:rsidRPr="00144DB5">
        <w:rPr>
          <w:rFonts w:cs="Times New Roman"/>
          <w:lang w:val="de-DE"/>
        </w:rPr>
        <w:t>Dorotheergasse</w:t>
      </w:r>
      <w:proofErr w:type="spellEnd"/>
      <w:r w:rsidRPr="00144DB5">
        <w:rPr>
          <w:rFonts w:cs="Times New Roman"/>
          <w:lang w:val="de-DE"/>
        </w:rPr>
        <w:t xml:space="preserve"> am Sonntag, 9. November.“ </w:t>
      </w:r>
      <w:r w:rsidR="00754F81" w:rsidRPr="00144DB5">
        <w:rPr>
          <w:rFonts w:cs="Times New Roman"/>
          <w:lang w:val="de-DE"/>
        </w:rPr>
        <w:t>(Quelle: https://evang.at/wien-gedenktafel-in-lutherischer-stadtkirche-enthuellt/)</w:t>
      </w:r>
    </w:p>
    <w:p w:rsidR="00584C64" w:rsidRPr="00144DB5" w:rsidRDefault="00584C64">
      <w:pPr>
        <w:rPr>
          <w:rFonts w:cs="Times New Roman"/>
          <w:lang w:val="de-DE"/>
        </w:rPr>
      </w:pPr>
    </w:p>
    <w:p w:rsidR="00584C64" w:rsidRPr="00144DB5" w:rsidRDefault="00584C64">
      <w:pPr>
        <w:rPr>
          <w:rFonts w:cs="Times New Roman"/>
          <w:lang w:val="de-DE"/>
        </w:rPr>
      </w:pPr>
      <w:r w:rsidRPr="00144DB5">
        <w:rPr>
          <w:rFonts w:cs="Times New Roman"/>
          <w:lang w:val="de-DE"/>
        </w:rPr>
        <w:lastRenderedPageBreak/>
        <w:t xml:space="preserve">Auf dem Weg zum umstrittenen Karl </w:t>
      </w:r>
      <w:proofErr w:type="spellStart"/>
      <w:r w:rsidRPr="00144DB5">
        <w:rPr>
          <w:rFonts w:cs="Times New Roman"/>
          <w:lang w:val="de-DE"/>
        </w:rPr>
        <w:t>Lueger</w:t>
      </w:r>
      <w:proofErr w:type="spellEnd"/>
      <w:r w:rsidRPr="00144DB5">
        <w:rPr>
          <w:rFonts w:cs="Times New Roman"/>
          <w:lang w:val="de-DE"/>
        </w:rPr>
        <w:t xml:space="preserve"> Denkmal, am gleichnamigen Platz, nimmt die Tour</w:t>
      </w:r>
      <w:r w:rsidR="001E5A18">
        <w:rPr>
          <w:rFonts w:cs="Times New Roman"/>
          <w:lang w:val="de-DE"/>
        </w:rPr>
        <w:t>,</w:t>
      </w:r>
      <w:r w:rsidRPr="00144DB5">
        <w:rPr>
          <w:rFonts w:cs="Times New Roman"/>
          <w:lang w:val="de-DE"/>
        </w:rPr>
        <w:t xml:space="preserve"> </w:t>
      </w:r>
      <w:r w:rsidR="001C6EB8" w:rsidRPr="00144DB5">
        <w:rPr>
          <w:rFonts w:cs="Times New Roman"/>
          <w:lang w:val="de-DE"/>
        </w:rPr>
        <w:t xml:space="preserve">indem sie über die Plankengasse zur Spiegelgasse 3 voranschreitet, </w:t>
      </w:r>
      <w:r w:rsidRPr="00144DB5">
        <w:rPr>
          <w:rFonts w:cs="Times New Roman"/>
          <w:lang w:val="de-DE"/>
        </w:rPr>
        <w:t>folgende der am Weg befindlichen Steine der Erinnerung in den Blick:</w:t>
      </w:r>
    </w:p>
    <w:p w:rsidR="00584C64" w:rsidRPr="00144DB5" w:rsidRDefault="00584C64">
      <w:pPr>
        <w:rPr>
          <w:rFonts w:cs="Times New Roman"/>
          <w:lang w:val="de-DE"/>
        </w:rPr>
      </w:pPr>
    </w:p>
    <w:tbl>
      <w:tblPr>
        <w:tblStyle w:val="Tabellenraster"/>
        <w:tblW w:w="0" w:type="auto"/>
        <w:tblBorders>
          <w:top w:val="none" w:sz="0" w:space="0" w:color="auto"/>
          <w:left w:val="none" w:sz="0" w:space="0" w:color="auto"/>
          <w:bottom w:val="none" w:sz="0" w:space="0" w:color="auto"/>
          <w:right w:val="none" w:sz="0" w:space="0" w:color="auto"/>
          <w:insideH w:val="single" w:sz="4" w:space="0" w:color="D0CECE" w:themeColor="background2" w:themeShade="E6"/>
          <w:insideV w:val="single" w:sz="4" w:space="0" w:color="D0CECE" w:themeColor="background2" w:themeShade="E6"/>
        </w:tblBorders>
        <w:tblLook w:val="04A0" w:firstRow="1" w:lastRow="0" w:firstColumn="1" w:lastColumn="0" w:noHBand="0" w:noVBand="1"/>
      </w:tblPr>
      <w:tblGrid>
        <w:gridCol w:w="4531"/>
        <w:gridCol w:w="4531"/>
      </w:tblGrid>
      <w:tr w:rsidR="00003EE4" w:rsidRPr="00144DB5" w:rsidTr="00003EE4">
        <w:tc>
          <w:tcPr>
            <w:tcW w:w="4531" w:type="dxa"/>
          </w:tcPr>
          <w:p w:rsidR="00003EE4" w:rsidRPr="00144DB5" w:rsidRDefault="00003EE4" w:rsidP="00754F81">
            <w:pPr>
              <w:pStyle w:val="StandardWeb"/>
              <w:numPr>
                <w:ilvl w:val="0"/>
                <w:numId w:val="1"/>
              </w:numPr>
              <w:jc w:val="center"/>
              <w:rPr>
                <w:b/>
              </w:rPr>
            </w:pPr>
            <w:r w:rsidRPr="00144DB5">
              <w:rPr>
                <w:b/>
              </w:rPr>
              <w:t>Spiegelgasse 3, 1010</w:t>
            </w:r>
          </w:p>
        </w:tc>
        <w:tc>
          <w:tcPr>
            <w:tcW w:w="4531" w:type="dxa"/>
          </w:tcPr>
          <w:p w:rsidR="00003EE4" w:rsidRPr="00144DB5" w:rsidRDefault="00003EE4" w:rsidP="00003EE4">
            <w:pPr>
              <w:pStyle w:val="StandardWeb"/>
              <w:ind w:left="720"/>
              <w:jc w:val="center"/>
            </w:pPr>
            <w:r w:rsidRPr="00144DB5">
              <w:t xml:space="preserve">Dr. Edith Ball, geb. </w:t>
            </w:r>
            <w:proofErr w:type="spellStart"/>
            <w:r w:rsidRPr="00144DB5">
              <w:t>Hallwig</w:t>
            </w:r>
            <w:proofErr w:type="spellEnd"/>
            <w:r w:rsidRPr="00144DB5">
              <w:br/>
              <w:t>Geboren am 14. 07. 1910</w:t>
            </w:r>
            <w:r w:rsidRPr="00144DB5">
              <w:br/>
              <w:t xml:space="preserve">Deportiert am 10. 09. 1942 von Wien nach </w:t>
            </w:r>
            <w:proofErr w:type="spellStart"/>
            <w:r w:rsidRPr="00144DB5">
              <w:t>Theresienstadt</w:t>
            </w:r>
            <w:proofErr w:type="spellEnd"/>
            <w:r w:rsidRPr="00144DB5">
              <w:br/>
              <w:t>am 16. 05. 1944 nach Auschwitz</w:t>
            </w:r>
            <w:r w:rsidRPr="00144DB5">
              <w:br/>
              <w:t>Im Holocaust ermordet</w:t>
            </w:r>
          </w:p>
          <w:p w:rsidR="00003EE4" w:rsidRPr="00144DB5" w:rsidRDefault="00003EE4">
            <w:pPr>
              <w:rPr>
                <w:rFonts w:cs="Times New Roman"/>
                <w:lang w:val="de-DE"/>
              </w:rPr>
            </w:pPr>
          </w:p>
        </w:tc>
      </w:tr>
      <w:tr w:rsidR="00003EE4" w:rsidRPr="00144DB5" w:rsidTr="00003EE4">
        <w:tc>
          <w:tcPr>
            <w:tcW w:w="4531" w:type="dxa"/>
          </w:tcPr>
          <w:p w:rsidR="00003EE4" w:rsidRPr="00144DB5" w:rsidRDefault="00003EE4" w:rsidP="00003EE4">
            <w:pPr>
              <w:pStyle w:val="StandardWeb"/>
              <w:ind w:left="720"/>
              <w:jc w:val="center"/>
            </w:pPr>
            <w:r w:rsidRPr="00144DB5">
              <w:t>Dr. Egon Ball</w:t>
            </w:r>
            <w:r w:rsidRPr="00144DB5">
              <w:br/>
              <w:t>Geboren am 06. 04. 1902</w:t>
            </w:r>
            <w:r w:rsidRPr="00144DB5">
              <w:br/>
              <w:t xml:space="preserve">Deportiert am 10. 09. 1942 von Wien nach </w:t>
            </w:r>
            <w:proofErr w:type="spellStart"/>
            <w:r w:rsidRPr="00144DB5">
              <w:t>Theresienstadt</w:t>
            </w:r>
            <w:proofErr w:type="spellEnd"/>
            <w:r w:rsidRPr="00144DB5">
              <w:br/>
              <w:t>am 16. 05. 1944 nach Auschwitz</w:t>
            </w:r>
            <w:r w:rsidRPr="00144DB5">
              <w:br/>
              <w:t>Im Holocaust ermordet</w:t>
            </w:r>
          </w:p>
          <w:p w:rsidR="00003EE4" w:rsidRPr="00144DB5" w:rsidRDefault="00003EE4" w:rsidP="00003EE4">
            <w:pPr>
              <w:pStyle w:val="StandardWeb"/>
              <w:ind w:left="720"/>
              <w:jc w:val="center"/>
            </w:pPr>
          </w:p>
        </w:tc>
        <w:tc>
          <w:tcPr>
            <w:tcW w:w="4531" w:type="dxa"/>
          </w:tcPr>
          <w:p w:rsidR="00003EE4" w:rsidRPr="00144DB5" w:rsidRDefault="00003EE4" w:rsidP="00003EE4">
            <w:pPr>
              <w:pStyle w:val="StandardWeb"/>
              <w:ind w:left="720"/>
              <w:jc w:val="center"/>
            </w:pPr>
            <w:r w:rsidRPr="00144DB5">
              <w:t>Johann (Hans) Ball</w:t>
            </w:r>
            <w:r w:rsidRPr="00144DB5">
              <w:br/>
              <w:t>Geboren am 19. 12. 1937</w:t>
            </w:r>
            <w:r w:rsidRPr="00144DB5">
              <w:br/>
              <w:t xml:space="preserve">Deportiert am 10. 09. 1942 von Wien nach </w:t>
            </w:r>
            <w:proofErr w:type="spellStart"/>
            <w:r w:rsidRPr="00144DB5">
              <w:t>Theresienstadt</w:t>
            </w:r>
            <w:proofErr w:type="spellEnd"/>
            <w:r w:rsidRPr="00144DB5">
              <w:br/>
              <w:t>am 16. 05. 1944 nach Auschwitz</w:t>
            </w:r>
            <w:r w:rsidRPr="00144DB5">
              <w:br/>
              <w:t>Im Holocaust ermordet</w:t>
            </w:r>
          </w:p>
        </w:tc>
      </w:tr>
      <w:tr w:rsidR="00003EE4" w:rsidRPr="00144DB5" w:rsidTr="00003EE4">
        <w:tc>
          <w:tcPr>
            <w:tcW w:w="4531" w:type="dxa"/>
          </w:tcPr>
          <w:p w:rsidR="00003EE4" w:rsidRPr="00144DB5" w:rsidRDefault="00003EE4" w:rsidP="00003EE4">
            <w:pPr>
              <w:pStyle w:val="StandardWeb"/>
              <w:ind w:left="720"/>
              <w:jc w:val="center"/>
            </w:pPr>
            <w:r w:rsidRPr="00144DB5">
              <w:t xml:space="preserve">Dr. Herbert </w:t>
            </w:r>
            <w:proofErr w:type="spellStart"/>
            <w:r w:rsidRPr="00144DB5">
              <w:t>Hallwig</w:t>
            </w:r>
            <w:proofErr w:type="spellEnd"/>
            <w:r w:rsidRPr="00144DB5">
              <w:t xml:space="preserve"> (Haberfeld)</w:t>
            </w:r>
            <w:r w:rsidRPr="00144DB5">
              <w:br/>
              <w:t>Geboren am 06. 10. 1879</w:t>
            </w:r>
            <w:r w:rsidRPr="00144DB5">
              <w:br/>
              <w:t>Tod durch Selbstmord am 12. 11. 1938 in Wien</w:t>
            </w:r>
          </w:p>
          <w:p w:rsidR="00003EE4" w:rsidRPr="00144DB5" w:rsidRDefault="00003EE4">
            <w:pPr>
              <w:rPr>
                <w:rFonts w:eastAsia="Times New Roman" w:cs="Times New Roman"/>
                <w:szCs w:val="24"/>
                <w:lang w:val="de-DE" w:eastAsia="de-DE"/>
              </w:rPr>
            </w:pPr>
          </w:p>
        </w:tc>
        <w:tc>
          <w:tcPr>
            <w:tcW w:w="4531" w:type="dxa"/>
          </w:tcPr>
          <w:p w:rsidR="00003EE4" w:rsidRPr="00144DB5" w:rsidRDefault="00003EE4" w:rsidP="00DE4E4A">
            <w:pPr>
              <w:pStyle w:val="StandardWeb"/>
              <w:ind w:left="720"/>
              <w:jc w:val="center"/>
            </w:pPr>
            <w:r w:rsidRPr="00144DB5">
              <w:t xml:space="preserve">Margarethe </w:t>
            </w:r>
            <w:proofErr w:type="spellStart"/>
            <w:r w:rsidRPr="00144DB5">
              <w:t>Hallwig</w:t>
            </w:r>
            <w:proofErr w:type="spellEnd"/>
            <w:r w:rsidRPr="00144DB5">
              <w:t>, geb. Lasch</w:t>
            </w:r>
            <w:r w:rsidRPr="00144DB5">
              <w:br/>
              <w:t>Geboren am 25. 03. 1884</w:t>
            </w:r>
            <w:r w:rsidRPr="00144DB5">
              <w:br/>
              <w:t xml:space="preserve">Deportiert am 10. 09. 1942 von Wien nach </w:t>
            </w:r>
            <w:proofErr w:type="spellStart"/>
            <w:r w:rsidRPr="00144DB5">
              <w:t>Theresienstadt</w:t>
            </w:r>
            <w:proofErr w:type="spellEnd"/>
            <w:r w:rsidRPr="00144DB5">
              <w:br/>
              <w:t>am 16. 05. 1944 nach Auschwitz</w:t>
            </w:r>
            <w:r w:rsidRPr="00144DB5">
              <w:br/>
              <w:t>Im Holocaust ermordet</w:t>
            </w:r>
          </w:p>
        </w:tc>
      </w:tr>
    </w:tbl>
    <w:p w:rsidR="009A1B39" w:rsidRPr="00144DB5" w:rsidRDefault="009A1B39">
      <w:pPr>
        <w:rPr>
          <w:rFonts w:cs="Times New Roman"/>
          <w:lang w:val="de-DE"/>
        </w:rPr>
      </w:pPr>
    </w:p>
    <w:p w:rsidR="00754F81" w:rsidRPr="00144DB5" w:rsidRDefault="002D1CB8" w:rsidP="00754F81">
      <w:pPr>
        <w:pStyle w:val="Listenabsatz"/>
        <w:numPr>
          <w:ilvl w:val="0"/>
          <w:numId w:val="1"/>
        </w:numPr>
        <w:spacing w:after="0" w:line="240" w:lineRule="auto"/>
        <w:rPr>
          <w:rFonts w:eastAsia="Times New Roman" w:cs="Times New Roman"/>
          <w:szCs w:val="24"/>
          <w:lang w:val="de-DE" w:eastAsia="de-DE"/>
        </w:rPr>
      </w:pPr>
      <w:r w:rsidRPr="00144DB5">
        <w:rPr>
          <w:rFonts w:eastAsia="Times New Roman" w:cs="Times New Roman"/>
          <w:b/>
          <w:szCs w:val="24"/>
          <w:lang w:val="de-DE" w:eastAsia="de-DE"/>
        </w:rPr>
        <w:t xml:space="preserve">Optional </w:t>
      </w:r>
      <w:r w:rsidR="00754F81" w:rsidRPr="00144DB5">
        <w:rPr>
          <w:rFonts w:eastAsia="Times New Roman" w:cs="Times New Roman"/>
          <w:b/>
          <w:szCs w:val="24"/>
          <w:lang w:val="de-DE" w:eastAsia="de-DE"/>
        </w:rPr>
        <w:t>Glockengasse 15</w:t>
      </w:r>
      <w:r w:rsidRPr="00144DB5">
        <w:rPr>
          <w:rFonts w:eastAsia="Times New Roman" w:cs="Times New Roman"/>
          <w:szCs w:val="24"/>
          <w:lang w:val="de-DE" w:eastAsia="de-DE"/>
        </w:rPr>
        <w:t xml:space="preserve"> (Laut Landkarte am </w:t>
      </w:r>
      <w:proofErr w:type="gramStart"/>
      <w:r w:rsidRPr="00144DB5">
        <w:rPr>
          <w:rFonts w:eastAsia="Times New Roman" w:cs="Times New Roman"/>
          <w:szCs w:val="24"/>
          <w:lang w:val="de-DE" w:eastAsia="de-DE"/>
        </w:rPr>
        <w:t>Stephansplatz?;</w:t>
      </w:r>
      <w:proofErr w:type="gramEnd"/>
      <w:r w:rsidRPr="00144DB5">
        <w:rPr>
          <w:rFonts w:eastAsia="Times New Roman" w:cs="Times New Roman"/>
          <w:szCs w:val="24"/>
          <w:lang w:val="de-DE" w:eastAsia="de-DE"/>
        </w:rPr>
        <w:t xml:space="preserve"> nachprüfen)</w:t>
      </w:r>
    </w:p>
    <w:p w:rsidR="00754F81" w:rsidRPr="00144DB5" w:rsidRDefault="00754F81" w:rsidP="00754F81">
      <w:pPr>
        <w:pStyle w:val="Listenabsatz"/>
        <w:spacing w:after="0" w:line="240" w:lineRule="auto"/>
        <w:rPr>
          <w:rFonts w:eastAsia="Times New Roman" w:cs="Times New Roman"/>
          <w:szCs w:val="24"/>
          <w:lang w:val="de-DE" w:eastAsia="de-DE"/>
        </w:rPr>
      </w:pPr>
    </w:p>
    <w:tbl>
      <w:tblPr>
        <w:tblStyle w:val="Tabellenraster"/>
        <w:tblW w:w="0" w:type="auto"/>
        <w:tblInd w:w="720" w:type="dxa"/>
        <w:tblBorders>
          <w:top w:val="none" w:sz="0" w:space="0" w:color="auto"/>
          <w:left w:val="none" w:sz="0" w:space="0" w:color="auto"/>
          <w:bottom w:val="none" w:sz="0" w:space="0" w:color="auto"/>
          <w:right w:val="none" w:sz="0" w:space="0" w:color="auto"/>
          <w:insideH w:val="single" w:sz="4" w:space="0" w:color="D0CECE" w:themeColor="background2" w:themeShade="E6"/>
          <w:insideV w:val="single" w:sz="4" w:space="0" w:color="D0CECE" w:themeColor="background2" w:themeShade="E6"/>
        </w:tblBorders>
        <w:tblLook w:val="04A0" w:firstRow="1" w:lastRow="0" w:firstColumn="1" w:lastColumn="0" w:noHBand="0" w:noVBand="1"/>
      </w:tblPr>
      <w:tblGrid>
        <w:gridCol w:w="3816"/>
        <w:gridCol w:w="4536"/>
      </w:tblGrid>
      <w:tr w:rsidR="00754F81" w:rsidRPr="00144DB5" w:rsidTr="00DE4E4A">
        <w:tc>
          <w:tcPr>
            <w:tcW w:w="3816" w:type="dxa"/>
          </w:tcPr>
          <w:p w:rsidR="00754F81" w:rsidRPr="00144DB5" w:rsidRDefault="00754F81" w:rsidP="00584C64">
            <w:pPr>
              <w:pStyle w:val="StandardWeb"/>
              <w:ind w:left="720"/>
              <w:jc w:val="center"/>
            </w:pPr>
            <w:r w:rsidRPr="00144DB5">
              <w:t>Esther Bergmann</w:t>
            </w:r>
            <w:r w:rsidRPr="00144DB5">
              <w:br/>
              <w:t>Geboren am 13. 05. 1879</w:t>
            </w:r>
            <w:r w:rsidRPr="00144DB5">
              <w:br/>
              <w:t>Deportiert am 11. 01. 1942 von Wien nach Riga</w:t>
            </w:r>
            <w:r w:rsidRPr="00144DB5">
              <w:br/>
              <w:t>Im Holocaust ermordet</w:t>
            </w:r>
          </w:p>
          <w:p w:rsidR="00754F81" w:rsidRPr="00144DB5" w:rsidRDefault="00754F81" w:rsidP="00584C64">
            <w:pPr>
              <w:pStyle w:val="StandardWeb"/>
              <w:ind w:left="720"/>
              <w:jc w:val="center"/>
            </w:pPr>
          </w:p>
        </w:tc>
        <w:tc>
          <w:tcPr>
            <w:tcW w:w="4536" w:type="dxa"/>
          </w:tcPr>
          <w:p w:rsidR="00754F81" w:rsidRPr="00144DB5" w:rsidRDefault="00754F81" w:rsidP="00584C64">
            <w:pPr>
              <w:pStyle w:val="StandardWeb"/>
              <w:ind w:left="720"/>
              <w:jc w:val="center"/>
            </w:pPr>
            <w:r w:rsidRPr="00144DB5">
              <w:t>Leib Bergmann</w:t>
            </w:r>
            <w:r w:rsidRPr="00144DB5">
              <w:br/>
              <w:t>Geboren am 01. 10. 1877</w:t>
            </w:r>
            <w:r w:rsidRPr="00144DB5">
              <w:br/>
              <w:t>Deportiert am 11. 01. 1942 von Wien nach Riga</w:t>
            </w:r>
            <w:r w:rsidRPr="00144DB5">
              <w:br/>
              <w:t>Im Holocaust ermordet</w:t>
            </w:r>
          </w:p>
          <w:p w:rsidR="00754F81" w:rsidRPr="00144DB5" w:rsidRDefault="00754F81" w:rsidP="00584C64">
            <w:pPr>
              <w:pStyle w:val="StandardWeb"/>
              <w:ind w:left="720"/>
              <w:jc w:val="center"/>
            </w:pPr>
          </w:p>
        </w:tc>
      </w:tr>
      <w:tr w:rsidR="00754F81" w:rsidRPr="00144DB5" w:rsidTr="00DE4E4A">
        <w:tc>
          <w:tcPr>
            <w:tcW w:w="3816" w:type="dxa"/>
          </w:tcPr>
          <w:p w:rsidR="00754F81" w:rsidRPr="00144DB5" w:rsidRDefault="00754F81" w:rsidP="00584C64">
            <w:pPr>
              <w:pStyle w:val="StandardWeb"/>
              <w:ind w:left="720"/>
              <w:jc w:val="center"/>
            </w:pPr>
            <w:r w:rsidRPr="00144DB5">
              <w:t>Sara Drechsler</w:t>
            </w:r>
            <w:r w:rsidRPr="00144DB5">
              <w:br/>
              <w:t>Geboren am 20. 05. 1894</w:t>
            </w:r>
            <w:r w:rsidRPr="00144DB5">
              <w:br/>
              <w:t>Deportiert 1942 von Wien nach Riga</w:t>
            </w:r>
            <w:r w:rsidRPr="00144DB5">
              <w:br/>
              <w:t>Im Holocaust ermordet</w:t>
            </w:r>
          </w:p>
          <w:p w:rsidR="00754F81" w:rsidRPr="00144DB5" w:rsidRDefault="00754F81" w:rsidP="00584C64">
            <w:pPr>
              <w:pStyle w:val="StandardWeb"/>
              <w:ind w:left="720"/>
              <w:jc w:val="center"/>
            </w:pPr>
          </w:p>
        </w:tc>
        <w:tc>
          <w:tcPr>
            <w:tcW w:w="4536" w:type="dxa"/>
          </w:tcPr>
          <w:p w:rsidR="00754F81" w:rsidRPr="00144DB5" w:rsidRDefault="00754F81" w:rsidP="002D1CB8">
            <w:pPr>
              <w:pStyle w:val="StandardWeb"/>
              <w:ind w:left="720"/>
              <w:jc w:val="center"/>
            </w:pPr>
            <w:r w:rsidRPr="00144DB5">
              <w:t>Salomon Drechsler</w:t>
            </w:r>
            <w:r w:rsidRPr="00144DB5">
              <w:br/>
              <w:t>Geboren am 17. 12. 1862</w:t>
            </w:r>
            <w:r w:rsidRPr="00144DB5">
              <w:br/>
              <w:t>Deportiert am 02. 10. 1939 von Wien nach Buchenwald</w:t>
            </w:r>
            <w:r w:rsidRPr="00144DB5">
              <w:br/>
              <w:t>Ermordet am 18. 03. 1942 in Buchenwald</w:t>
            </w:r>
          </w:p>
        </w:tc>
      </w:tr>
    </w:tbl>
    <w:p w:rsidR="002D1CB8" w:rsidRPr="00144DB5" w:rsidRDefault="002D1CB8" w:rsidP="002D1CB8">
      <w:pPr>
        <w:pStyle w:val="Listenabsatz"/>
        <w:numPr>
          <w:ilvl w:val="0"/>
          <w:numId w:val="1"/>
        </w:numPr>
        <w:spacing w:after="0" w:line="240" w:lineRule="auto"/>
        <w:rPr>
          <w:rFonts w:eastAsia="Times New Roman" w:cs="Times New Roman"/>
          <w:b/>
          <w:szCs w:val="24"/>
          <w:lang w:val="de-DE" w:eastAsia="de-DE"/>
        </w:rPr>
      </w:pPr>
      <w:r w:rsidRPr="00144DB5">
        <w:rPr>
          <w:rFonts w:eastAsia="Times New Roman" w:cs="Times New Roman"/>
          <w:b/>
          <w:szCs w:val="24"/>
          <w:lang w:val="de-DE" w:eastAsia="de-DE"/>
        </w:rPr>
        <w:t>Über die Singerstraße 14</w:t>
      </w:r>
    </w:p>
    <w:p w:rsidR="002D1CB8" w:rsidRPr="00144DB5" w:rsidRDefault="002D1CB8" w:rsidP="002D1CB8">
      <w:pPr>
        <w:pStyle w:val="Listenabsatz"/>
        <w:spacing w:after="0" w:line="240" w:lineRule="auto"/>
        <w:rPr>
          <w:rFonts w:eastAsia="Times New Roman" w:cs="Times New Roman"/>
          <w:szCs w:val="24"/>
          <w:lang w:val="de-DE" w:eastAsia="de-DE"/>
        </w:rPr>
      </w:pPr>
    </w:p>
    <w:tbl>
      <w:tblPr>
        <w:tblStyle w:val="Tabellenraster"/>
        <w:tblW w:w="0" w:type="auto"/>
        <w:tblBorders>
          <w:top w:val="none" w:sz="0" w:space="0" w:color="auto"/>
          <w:left w:val="none" w:sz="0" w:space="0" w:color="auto"/>
          <w:bottom w:val="none" w:sz="0" w:space="0" w:color="auto"/>
          <w:right w:val="none" w:sz="0" w:space="0" w:color="auto"/>
          <w:insideH w:val="single" w:sz="4" w:space="0" w:color="D0CECE" w:themeColor="background2" w:themeShade="E6"/>
          <w:insideV w:val="single" w:sz="4" w:space="0" w:color="D0CECE" w:themeColor="background2" w:themeShade="E6"/>
        </w:tblBorders>
        <w:tblLook w:val="04A0" w:firstRow="1" w:lastRow="0" w:firstColumn="1" w:lastColumn="0" w:noHBand="0" w:noVBand="1"/>
      </w:tblPr>
      <w:tblGrid>
        <w:gridCol w:w="4531"/>
        <w:gridCol w:w="4531"/>
      </w:tblGrid>
      <w:tr w:rsidR="002D1CB8" w:rsidRPr="00144DB5" w:rsidTr="002D1CB8">
        <w:tc>
          <w:tcPr>
            <w:tcW w:w="4531" w:type="dxa"/>
          </w:tcPr>
          <w:p w:rsidR="002D1CB8" w:rsidRPr="00144DB5" w:rsidRDefault="002D1CB8" w:rsidP="002D1CB8">
            <w:pPr>
              <w:pStyle w:val="StandardWeb"/>
              <w:ind w:left="720"/>
              <w:jc w:val="center"/>
            </w:pPr>
            <w:r w:rsidRPr="00144DB5">
              <w:t>Dr. Max Grosz, Rechtsanwalt</w:t>
            </w:r>
            <w:r w:rsidRPr="00144DB5">
              <w:br/>
              <w:t>Geboren 1872</w:t>
            </w:r>
            <w:r w:rsidRPr="00144DB5">
              <w:br/>
              <w:t>Flucht in die USA im April 1940</w:t>
            </w:r>
          </w:p>
          <w:p w:rsidR="002D1CB8" w:rsidRPr="00144DB5" w:rsidRDefault="002D1CB8" w:rsidP="002D1CB8">
            <w:pPr>
              <w:pStyle w:val="StandardWeb"/>
              <w:ind w:left="720"/>
              <w:jc w:val="center"/>
            </w:pPr>
          </w:p>
        </w:tc>
        <w:tc>
          <w:tcPr>
            <w:tcW w:w="4531" w:type="dxa"/>
          </w:tcPr>
          <w:p w:rsidR="002D1CB8" w:rsidRPr="00144DB5" w:rsidRDefault="002D1CB8" w:rsidP="002D1CB8">
            <w:pPr>
              <w:pStyle w:val="StandardWeb"/>
              <w:ind w:left="720"/>
              <w:jc w:val="center"/>
            </w:pPr>
            <w:r w:rsidRPr="00144DB5">
              <w:t xml:space="preserve">Charlotte Grosz, geb. </w:t>
            </w:r>
            <w:proofErr w:type="spellStart"/>
            <w:r w:rsidRPr="00144DB5">
              <w:t>Schafranek</w:t>
            </w:r>
            <w:proofErr w:type="spellEnd"/>
            <w:r w:rsidRPr="00144DB5">
              <w:br/>
              <w:t>Geboren 1890</w:t>
            </w:r>
            <w:r w:rsidRPr="00144DB5">
              <w:br/>
              <w:t>Flucht in die USA im April 1940</w:t>
            </w:r>
          </w:p>
          <w:p w:rsidR="002D1CB8" w:rsidRPr="00144DB5" w:rsidRDefault="002D1CB8" w:rsidP="002D1CB8">
            <w:pPr>
              <w:pStyle w:val="StandardWeb"/>
              <w:ind w:left="720"/>
              <w:jc w:val="center"/>
            </w:pPr>
          </w:p>
        </w:tc>
      </w:tr>
      <w:tr w:rsidR="002D1CB8" w:rsidRPr="00144DB5" w:rsidTr="002D1CB8">
        <w:tc>
          <w:tcPr>
            <w:tcW w:w="4531" w:type="dxa"/>
          </w:tcPr>
          <w:p w:rsidR="002D1CB8" w:rsidRPr="00144DB5" w:rsidRDefault="002D1CB8" w:rsidP="002D1CB8">
            <w:pPr>
              <w:pStyle w:val="StandardWeb"/>
              <w:ind w:left="720"/>
              <w:jc w:val="center"/>
            </w:pPr>
            <w:r w:rsidRPr="00144DB5">
              <w:t>Robert Grosz</w:t>
            </w:r>
            <w:r w:rsidRPr="00144DB5">
              <w:br/>
              <w:t>Geboren 1920</w:t>
            </w:r>
            <w:r w:rsidRPr="00144DB5">
              <w:br/>
            </w:r>
            <w:r w:rsidRPr="00144DB5">
              <w:lastRenderedPageBreak/>
              <w:t>1938 mit 18 Jahren nach Bolivien geflohen</w:t>
            </w:r>
          </w:p>
          <w:p w:rsidR="002D1CB8" w:rsidRPr="00144DB5" w:rsidRDefault="002D1CB8" w:rsidP="002D1CB8">
            <w:pPr>
              <w:pStyle w:val="StandardWeb"/>
              <w:ind w:left="720"/>
              <w:jc w:val="center"/>
            </w:pPr>
          </w:p>
        </w:tc>
        <w:tc>
          <w:tcPr>
            <w:tcW w:w="4531" w:type="dxa"/>
          </w:tcPr>
          <w:p w:rsidR="002D1CB8" w:rsidRPr="00144DB5" w:rsidRDefault="002D1CB8" w:rsidP="002D1CB8">
            <w:pPr>
              <w:pStyle w:val="StandardWeb"/>
              <w:ind w:left="720"/>
              <w:jc w:val="center"/>
            </w:pPr>
            <w:r w:rsidRPr="00144DB5">
              <w:lastRenderedPageBreak/>
              <w:t>Johanna Grosz</w:t>
            </w:r>
            <w:r w:rsidRPr="00144DB5">
              <w:br/>
            </w:r>
            <w:proofErr w:type="spellStart"/>
            <w:r w:rsidRPr="00144DB5">
              <w:t>Geboren</w:t>
            </w:r>
            <w:proofErr w:type="spellEnd"/>
            <w:r w:rsidRPr="00144DB5">
              <w:t xml:space="preserve"> 1925</w:t>
            </w:r>
            <w:r w:rsidRPr="00144DB5">
              <w:br/>
            </w:r>
            <w:r w:rsidRPr="00144DB5">
              <w:lastRenderedPageBreak/>
              <w:t>Im April 1939 als 13 Jährige mit dem Kindertransport nach England gerettet</w:t>
            </w:r>
          </w:p>
          <w:p w:rsidR="002D1CB8" w:rsidRPr="00144DB5" w:rsidRDefault="002D1CB8" w:rsidP="002D1CB8">
            <w:pPr>
              <w:pStyle w:val="StandardWeb"/>
              <w:ind w:left="720"/>
              <w:jc w:val="center"/>
            </w:pPr>
          </w:p>
        </w:tc>
      </w:tr>
    </w:tbl>
    <w:p w:rsidR="002D1CB8" w:rsidRPr="00144DB5" w:rsidRDefault="002D1CB8" w:rsidP="002D1CB8">
      <w:pPr>
        <w:spacing w:after="0" w:line="240" w:lineRule="auto"/>
        <w:rPr>
          <w:rFonts w:eastAsia="Times New Roman" w:cs="Times New Roman"/>
          <w:szCs w:val="24"/>
          <w:lang w:val="de-DE" w:eastAsia="de-DE"/>
        </w:rPr>
      </w:pPr>
    </w:p>
    <w:p w:rsidR="00400CC1" w:rsidRPr="00144DB5" w:rsidRDefault="00400CC1" w:rsidP="002D1CB8">
      <w:pPr>
        <w:spacing w:after="0" w:line="240" w:lineRule="auto"/>
        <w:rPr>
          <w:rFonts w:eastAsia="Times New Roman" w:cs="Times New Roman"/>
          <w:szCs w:val="24"/>
          <w:lang w:val="de-DE" w:eastAsia="de-DE"/>
        </w:rPr>
      </w:pPr>
      <w:r w:rsidRPr="00144DB5">
        <w:rPr>
          <w:rFonts w:eastAsia="Times New Roman" w:cs="Times New Roman"/>
          <w:szCs w:val="24"/>
          <w:lang w:val="de-DE" w:eastAsia="de-DE"/>
        </w:rPr>
        <w:t xml:space="preserve">Optional in der Nähe befindliche Steine: </w:t>
      </w:r>
      <w:proofErr w:type="spellStart"/>
      <w:r w:rsidRPr="00144DB5">
        <w:rPr>
          <w:rFonts w:eastAsia="Times New Roman" w:cs="Times New Roman"/>
          <w:szCs w:val="24"/>
          <w:lang w:val="de-DE" w:eastAsia="de-DE"/>
        </w:rPr>
        <w:t>Kupferschmiedgasse</w:t>
      </w:r>
      <w:proofErr w:type="spellEnd"/>
      <w:r w:rsidRPr="00144DB5">
        <w:rPr>
          <w:rFonts w:eastAsia="Times New Roman" w:cs="Times New Roman"/>
          <w:szCs w:val="24"/>
          <w:lang w:val="de-DE" w:eastAsia="de-DE"/>
        </w:rPr>
        <w:t xml:space="preserve"> 2, Ballgasse 4.</w:t>
      </w:r>
      <w:r w:rsidR="003409D1" w:rsidRPr="00144DB5">
        <w:rPr>
          <w:rFonts w:eastAsia="Times New Roman" w:cs="Times New Roman"/>
          <w:szCs w:val="24"/>
          <w:lang w:val="de-DE" w:eastAsia="de-DE"/>
        </w:rPr>
        <w:t xml:space="preserve"> Ansonsten die Singerstraße entlang bis zur </w:t>
      </w:r>
      <w:proofErr w:type="spellStart"/>
      <w:r w:rsidR="003409D1" w:rsidRPr="00144DB5">
        <w:rPr>
          <w:rFonts w:eastAsia="Times New Roman" w:cs="Times New Roman"/>
          <w:szCs w:val="24"/>
          <w:lang w:val="de-DE" w:eastAsia="de-DE"/>
        </w:rPr>
        <w:t>Stubenbastei</w:t>
      </w:r>
      <w:proofErr w:type="spellEnd"/>
      <w:r w:rsidR="003409D1" w:rsidRPr="00144DB5">
        <w:rPr>
          <w:rFonts w:eastAsia="Times New Roman" w:cs="Times New Roman"/>
          <w:szCs w:val="24"/>
          <w:lang w:val="de-DE" w:eastAsia="de-DE"/>
        </w:rPr>
        <w:t xml:space="preserve">, die in Richtung Kanal zur </w:t>
      </w:r>
      <w:proofErr w:type="spellStart"/>
      <w:r w:rsidR="003409D1" w:rsidRPr="00144DB5">
        <w:rPr>
          <w:rFonts w:eastAsia="Times New Roman" w:cs="Times New Roman"/>
          <w:szCs w:val="24"/>
          <w:lang w:val="de-DE" w:eastAsia="de-DE"/>
        </w:rPr>
        <w:t>Zedlitzgasse</w:t>
      </w:r>
      <w:proofErr w:type="spellEnd"/>
      <w:r w:rsidR="003409D1" w:rsidRPr="00144DB5">
        <w:rPr>
          <w:rFonts w:eastAsia="Times New Roman" w:cs="Times New Roman"/>
          <w:szCs w:val="24"/>
          <w:lang w:val="de-DE" w:eastAsia="de-DE"/>
        </w:rPr>
        <w:t xml:space="preserve"> führt.</w:t>
      </w:r>
    </w:p>
    <w:p w:rsidR="002D1CB8" w:rsidRPr="00144DB5" w:rsidRDefault="002D1CB8" w:rsidP="002D1CB8">
      <w:pPr>
        <w:pStyle w:val="StandardWeb"/>
        <w:ind w:left="720"/>
        <w:jc w:val="center"/>
      </w:pPr>
    </w:p>
    <w:tbl>
      <w:tblPr>
        <w:tblStyle w:val="Tabellenraster"/>
        <w:tblW w:w="0" w:type="auto"/>
        <w:tblBorders>
          <w:top w:val="none" w:sz="0" w:space="0" w:color="auto"/>
          <w:left w:val="none" w:sz="0" w:space="0" w:color="auto"/>
          <w:bottom w:val="none" w:sz="0" w:space="0" w:color="auto"/>
          <w:right w:val="none" w:sz="0" w:space="0" w:color="auto"/>
          <w:insideH w:val="single" w:sz="4" w:space="0" w:color="D0CECE" w:themeColor="background2" w:themeShade="E6"/>
          <w:insideV w:val="single" w:sz="4" w:space="0" w:color="D0CECE" w:themeColor="background2" w:themeShade="E6"/>
        </w:tblBorders>
        <w:tblLook w:val="04A0" w:firstRow="1" w:lastRow="0" w:firstColumn="1" w:lastColumn="0" w:noHBand="0" w:noVBand="1"/>
      </w:tblPr>
      <w:tblGrid>
        <w:gridCol w:w="4531"/>
        <w:gridCol w:w="4531"/>
      </w:tblGrid>
      <w:tr w:rsidR="002D1CB8" w:rsidRPr="00144DB5" w:rsidTr="002D1CB8">
        <w:tc>
          <w:tcPr>
            <w:tcW w:w="4531" w:type="dxa"/>
          </w:tcPr>
          <w:p w:rsidR="002D1CB8" w:rsidRPr="00144DB5" w:rsidRDefault="002D1CB8" w:rsidP="002D1CB8">
            <w:pPr>
              <w:pStyle w:val="StandardWeb"/>
              <w:numPr>
                <w:ilvl w:val="0"/>
                <w:numId w:val="1"/>
              </w:numPr>
              <w:jc w:val="center"/>
              <w:rPr>
                <w:b/>
              </w:rPr>
            </w:pPr>
            <w:proofErr w:type="spellStart"/>
            <w:r w:rsidRPr="00144DB5">
              <w:rPr>
                <w:b/>
              </w:rPr>
              <w:t>Zedlitzgasse</w:t>
            </w:r>
            <w:proofErr w:type="spellEnd"/>
            <w:r w:rsidR="00B333E4">
              <w:rPr>
                <w:b/>
              </w:rPr>
              <w:t xml:space="preserve"> 8</w:t>
            </w:r>
          </w:p>
          <w:p w:rsidR="002D1CB8" w:rsidRPr="00144DB5" w:rsidRDefault="002D1CB8" w:rsidP="002D1CB8">
            <w:pPr>
              <w:pStyle w:val="StandardWeb"/>
              <w:ind w:left="720"/>
              <w:jc w:val="center"/>
            </w:pPr>
          </w:p>
        </w:tc>
        <w:tc>
          <w:tcPr>
            <w:tcW w:w="4531" w:type="dxa"/>
          </w:tcPr>
          <w:p w:rsidR="002D1CB8" w:rsidRPr="00144DB5" w:rsidRDefault="002D1CB8" w:rsidP="002D1CB8">
            <w:pPr>
              <w:pStyle w:val="StandardWeb"/>
              <w:ind w:left="720"/>
              <w:jc w:val="center"/>
            </w:pPr>
            <w:r w:rsidRPr="00144DB5">
              <w:t xml:space="preserve">Dr. Friedrich Paul </w:t>
            </w:r>
            <w:proofErr w:type="spellStart"/>
            <w:r w:rsidRPr="00144DB5">
              <w:t>Weiss</w:t>
            </w:r>
            <w:proofErr w:type="spellEnd"/>
            <w:r w:rsidRPr="00144DB5">
              <w:br/>
              <w:t>Geboren am 04. 04. 1893</w:t>
            </w:r>
            <w:r w:rsidRPr="00144DB5">
              <w:br/>
              <w:t xml:space="preserve">Deportiert von Prag nach </w:t>
            </w:r>
            <w:proofErr w:type="spellStart"/>
            <w:r w:rsidRPr="00144DB5">
              <w:t>Theresienstadt</w:t>
            </w:r>
            <w:proofErr w:type="spellEnd"/>
            <w:r w:rsidRPr="00144DB5">
              <w:t xml:space="preserve"> am 20. 11.1942 und nach Auschwitz am 01. 10. 1944</w:t>
            </w:r>
            <w:r w:rsidRPr="00144DB5">
              <w:br/>
              <w:t>Im Holocaust ermordet</w:t>
            </w:r>
          </w:p>
          <w:p w:rsidR="002D1CB8" w:rsidRPr="00144DB5" w:rsidRDefault="002D1CB8" w:rsidP="002D1CB8">
            <w:pPr>
              <w:pStyle w:val="StandardWeb"/>
              <w:ind w:left="720"/>
              <w:jc w:val="center"/>
            </w:pPr>
          </w:p>
        </w:tc>
      </w:tr>
      <w:tr w:rsidR="002D1CB8" w:rsidRPr="00144DB5" w:rsidTr="002D1CB8">
        <w:tc>
          <w:tcPr>
            <w:tcW w:w="4531" w:type="dxa"/>
          </w:tcPr>
          <w:p w:rsidR="002D1CB8" w:rsidRPr="00144DB5" w:rsidRDefault="002D1CB8" w:rsidP="002D1CB8">
            <w:pPr>
              <w:pStyle w:val="StandardWeb"/>
              <w:ind w:left="720"/>
              <w:jc w:val="center"/>
            </w:pPr>
            <w:r w:rsidRPr="00144DB5">
              <w:t xml:space="preserve">Lilly </w:t>
            </w:r>
            <w:proofErr w:type="spellStart"/>
            <w:r w:rsidRPr="00144DB5">
              <w:t>Weiss</w:t>
            </w:r>
            <w:proofErr w:type="spellEnd"/>
            <w:r w:rsidRPr="00144DB5">
              <w:t xml:space="preserve">, geb. </w:t>
            </w:r>
            <w:proofErr w:type="spellStart"/>
            <w:r w:rsidRPr="00144DB5">
              <w:t>Modry</w:t>
            </w:r>
            <w:proofErr w:type="spellEnd"/>
            <w:r w:rsidRPr="00144DB5">
              <w:br/>
              <w:t>Geboren am 25. 07. 1901</w:t>
            </w:r>
            <w:r w:rsidRPr="00144DB5">
              <w:br/>
              <w:t xml:space="preserve">Deportiert von Prag nach </w:t>
            </w:r>
            <w:proofErr w:type="spellStart"/>
            <w:r w:rsidRPr="00144DB5">
              <w:t>Theresienstadt</w:t>
            </w:r>
            <w:proofErr w:type="spellEnd"/>
            <w:r w:rsidRPr="00144DB5">
              <w:t xml:space="preserve"> am 20. 11.1942 und nach Auschwitz am 04. 10. 1944</w:t>
            </w:r>
            <w:r w:rsidRPr="00144DB5">
              <w:br/>
              <w:t>Im Holocaust ermordet</w:t>
            </w:r>
          </w:p>
          <w:p w:rsidR="002D1CB8" w:rsidRPr="00144DB5" w:rsidRDefault="002D1CB8" w:rsidP="002D1CB8">
            <w:pPr>
              <w:ind w:left="720"/>
              <w:jc w:val="center"/>
              <w:rPr>
                <w:rFonts w:eastAsia="Times New Roman" w:cs="Times New Roman"/>
                <w:szCs w:val="24"/>
                <w:lang w:val="de-DE" w:eastAsia="de-DE"/>
              </w:rPr>
            </w:pPr>
          </w:p>
        </w:tc>
        <w:tc>
          <w:tcPr>
            <w:tcW w:w="4531" w:type="dxa"/>
          </w:tcPr>
          <w:p w:rsidR="002D1CB8" w:rsidRPr="00144DB5" w:rsidRDefault="002D1CB8" w:rsidP="002D1CB8">
            <w:pPr>
              <w:ind w:left="720"/>
              <w:jc w:val="center"/>
              <w:rPr>
                <w:rFonts w:eastAsia="Times New Roman" w:cs="Times New Roman"/>
                <w:szCs w:val="24"/>
                <w:lang w:val="de-DE" w:eastAsia="de-DE"/>
              </w:rPr>
            </w:pPr>
            <w:r w:rsidRPr="00144DB5">
              <w:rPr>
                <w:rFonts w:eastAsia="Times New Roman" w:cs="Times New Roman"/>
                <w:szCs w:val="24"/>
                <w:lang w:val="de-DE" w:eastAsia="de-DE"/>
              </w:rPr>
              <w:t xml:space="preserve">Susanne </w:t>
            </w:r>
            <w:proofErr w:type="spellStart"/>
            <w:r w:rsidRPr="00144DB5">
              <w:rPr>
                <w:rFonts w:eastAsia="Times New Roman" w:cs="Times New Roman"/>
                <w:szCs w:val="24"/>
                <w:lang w:val="de-DE" w:eastAsia="de-DE"/>
              </w:rPr>
              <w:t>Weiss</w:t>
            </w:r>
            <w:proofErr w:type="spellEnd"/>
            <w:r w:rsidRPr="00144DB5">
              <w:rPr>
                <w:rFonts w:eastAsia="Times New Roman" w:cs="Times New Roman"/>
                <w:szCs w:val="24"/>
                <w:lang w:val="de-DE" w:eastAsia="de-DE"/>
              </w:rPr>
              <w:br/>
              <w:t>Geboren am 26. 07. 1930</w:t>
            </w:r>
            <w:r w:rsidRPr="00144DB5">
              <w:rPr>
                <w:rFonts w:eastAsia="Times New Roman" w:cs="Times New Roman"/>
                <w:szCs w:val="24"/>
                <w:lang w:val="de-DE" w:eastAsia="de-DE"/>
              </w:rPr>
              <w:br/>
              <w:t xml:space="preserve">Deportiert von Prag nach </w:t>
            </w:r>
            <w:proofErr w:type="spellStart"/>
            <w:r w:rsidRPr="00144DB5">
              <w:rPr>
                <w:rFonts w:eastAsia="Times New Roman" w:cs="Times New Roman"/>
                <w:szCs w:val="24"/>
                <w:lang w:val="de-DE" w:eastAsia="de-DE"/>
              </w:rPr>
              <w:t>Theresienstadt</w:t>
            </w:r>
            <w:proofErr w:type="spellEnd"/>
            <w:r w:rsidRPr="00144DB5">
              <w:rPr>
                <w:rFonts w:eastAsia="Times New Roman" w:cs="Times New Roman"/>
                <w:szCs w:val="24"/>
                <w:lang w:val="de-DE" w:eastAsia="de-DE"/>
              </w:rPr>
              <w:t xml:space="preserve"> am 20. 11.1942 und nach Auschwitz am 04. 10. 1944</w:t>
            </w:r>
            <w:r w:rsidRPr="00144DB5">
              <w:rPr>
                <w:rFonts w:eastAsia="Times New Roman" w:cs="Times New Roman"/>
                <w:szCs w:val="24"/>
                <w:lang w:val="de-DE" w:eastAsia="de-DE"/>
              </w:rPr>
              <w:br/>
              <w:t>Im Holocaust ermordet</w:t>
            </w:r>
          </w:p>
        </w:tc>
      </w:tr>
    </w:tbl>
    <w:p w:rsidR="00003EE4" w:rsidRPr="00144DB5" w:rsidRDefault="00003EE4">
      <w:pPr>
        <w:rPr>
          <w:rFonts w:cs="Times New Roman"/>
          <w:lang w:val="de-DE"/>
        </w:rPr>
      </w:pPr>
    </w:p>
    <w:p w:rsidR="00003EE4" w:rsidRPr="00144DB5" w:rsidRDefault="00003EE4">
      <w:pPr>
        <w:rPr>
          <w:rFonts w:cs="Times New Roman"/>
          <w:lang w:val="de-DE"/>
        </w:rPr>
      </w:pPr>
    </w:p>
    <w:p w:rsidR="006D5EC1" w:rsidRPr="00144DB5" w:rsidRDefault="003409D1" w:rsidP="002D1CB8">
      <w:pPr>
        <w:pStyle w:val="Listenabsatz"/>
        <w:numPr>
          <w:ilvl w:val="0"/>
          <w:numId w:val="1"/>
        </w:numPr>
        <w:rPr>
          <w:rFonts w:cs="Times New Roman"/>
          <w:lang w:val="de-DE"/>
        </w:rPr>
      </w:pPr>
      <w:r w:rsidRPr="00144DB5">
        <w:rPr>
          <w:rFonts w:cs="Times New Roman"/>
          <w:lang w:val="de-DE"/>
        </w:rPr>
        <w:t xml:space="preserve">Direkt neben </w:t>
      </w:r>
      <w:proofErr w:type="spellStart"/>
      <w:r w:rsidRPr="00144DB5">
        <w:rPr>
          <w:rFonts w:cs="Times New Roman"/>
          <w:lang w:val="de-DE"/>
        </w:rPr>
        <w:t>Zedlitzgasse</w:t>
      </w:r>
      <w:proofErr w:type="spellEnd"/>
      <w:r w:rsidR="00223CB5">
        <w:rPr>
          <w:rFonts w:cs="Times New Roman"/>
          <w:lang w:val="de-DE"/>
        </w:rPr>
        <w:t xml:space="preserve"> das</w:t>
      </w:r>
      <w:r w:rsidRPr="00144DB5">
        <w:rPr>
          <w:rFonts w:cs="Times New Roman"/>
          <w:lang w:val="de-DE"/>
        </w:rPr>
        <w:t xml:space="preserve"> </w:t>
      </w:r>
      <w:r w:rsidR="00223CB5">
        <w:rPr>
          <w:rFonts w:cs="Times New Roman"/>
          <w:lang w:val="de-DE"/>
        </w:rPr>
        <w:t>u</w:t>
      </w:r>
      <w:r w:rsidR="002D1CB8" w:rsidRPr="00144DB5">
        <w:rPr>
          <w:rFonts w:cs="Times New Roman"/>
          <w:lang w:val="de-DE"/>
        </w:rPr>
        <w:t xml:space="preserve">mstrittene </w:t>
      </w:r>
      <w:r w:rsidR="002D1CB8" w:rsidRPr="00144DB5">
        <w:rPr>
          <w:rFonts w:cs="Times New Roman"/>
          <w:b/>
          <w:lang w:val="de-DE"/>
        </w:rPr>
        <w:t xml:space="preserve">Karl </w:t>
      </w:r>
      <w:proofErr w:type="spellStart"/>
      <w:r w:rsidR="006D5EC1" w:rsidRPr="00144DB5">
        <w:rPr>
          <w:rFonts w:cs="Times New Roman"/>
          <w:b/>
          <w:lang w:val="de-DE"/>
        </w:rPr>
        <w:t>Lueger</w:t>
      </w:r>
      <w:proofErr w:type="spellEnd"/>
      <w:r w:rsidR="006D5EC1" w:rsidRPr="00144DB5">
        <w:rPr>
          <w:rFonts w:cs="Times New Roman"/>
          <w:b/>
          <w:lang w:val="de-DE"/>
        </w:rPr>
        <w:t xml:space="preserve"> Denkmal</w:t>
      </w:r>
      <w:r w:rsidR="00A52331">
        <w:rPr>
          <w:rFonts w:cs="Times New Roman"/>
          <w:b/>
          <w:lang w:val="de-DE"/>
        </w:rPr>
        <w:t xml:space="preserve">. </w:t>
      </w:r>
      <w:r w:rsidR="00A52331">
        <w:rPr>
          <w:rFonts w:cs="Times New Roman"/>
          <w:lang w:val="de-DE"/>
        </w:rPr>
        <w:t>Was soll damit geschehen?</w:t>
      </w:r>
    </w:p>
    <w:p w:rsidR="00F10A0C" w:rsidRDefault="00F10A0C">
      <w:pPr>
        <w:rPr>
          <w:rFonts w:cs="Times New Roman"/>
        </w:rPr>
      </w:pPr>
      <w:r>
        <w:rPr>
          <w:rFonts w:cs="Times New Roman"/>
        </w:rPr>
        <w:br w:type="page"/>
      </w:r>
    </w:p>
    <w:p w:rsidR="00F10A0C" w:rsidRDefault="00F10A0C" w:rsidP="00F10A0C">
      <w:pPr>
        <w:pStyle w:val="berschrift1"/>
      </w:pPr>
      <w:bookmarkStart w:id="3" w:name="_Toc80604539"/>
      <w:r>
        <w:lastRenderedPageBreak/>
        <w:t xml:space="preserve">Teil zwei des </w:t>
      </w:r>
      <w:r w:rsidR="00F23438">
        <w:t>Gedenkmarathons</w:t>
      </w:r>
      <w:r w:rsidR="008D720C">
        <w:t>:</w:t>
      </w:r>
      <w:bookmarkEnd w:id="3"/>
    </w:p>
    <w:p w:rsidR="008D720C" w:rsidRPr="008D720C" w:rsidRDefault="008D720C" w:rsidP="008D720C"/>
    <w:p w:rsidR="00926B4A" w:rsidRDefault="00926B4A" w:rsidP="00926B4A">
      <w:pPr>
        <w:pStyle w:val="Listenabsatz"/>
        <w:numPr>
          <w:ilvl w:val="0"/>
          <w:numId w:val="1"/>
        </w:numPr>
        <w:spacing w:after="0" w:line="240" w:lineRule="auto"/>
        <w:rPr>
          <w:rFonts w:cs="Times New Roman"/>
        </w:rPr>
      </w:pPr>
      <w:r w:rsidRPr="00926B4A">
        <w:rPr>
          <w:rFonts w:cs="Times New Roman"/>
        </w:rPr>
        <w:t xml:space="preserve">Vom Karl </w:t>
      </w:r>
      <w:proofErr w:type="spellStart"/>
      <w:r w:rsidRPr="00926B4A">
        <w:rPr>
          <w:rFonts w:cs="Times New Roman"/>
        </w:rPr>
        <w:t>Lueger</w:t>
      </w:r>
      <w:proofErr w:type="spellEnd"/>
      <w:r w:rsidRPr="00926B4A">
        <w:rPr>
          <w:rFonts w:cs="Times New Roman"/>
        </w:rPr>
        <w:t xml:space="preserve"> Denkmal machen wir uns auf den Weg in Richtung Donaukanal. Wir queren den Wienfluss an der Urania. Hinter dem</w:t>
      </w:r>
      <w:r w:rsidR="00F23438">
        <w:rPr>
          <w:rFonts w:cs="Times New Roman"/>
        </w:rPr>
        <w:t xml:space="preserve"> grün-glasigen</w:t>
      </w:r>
      <w:r w:rsidRPr="00926B4A">
        <w:rPr>
          <w:rFonts w:cs="Times New Roman"/>
        </w:rPr>
        <w:t xml:space="preserve"> Ministeriumsgebäude finden wir an der Adresse </w:t>
      </w:r>
      <w:r w:rsidR="00C97B59" w:rsidRPr="00926B4A">
        <w:rPr>
          <w:rFonts w:cs="Times New Roman"/>
        </w:rPr>
        <w:t>H</w:t>
      </w:r>
      <w:r w:rsidR="00670594" w:rsidRPr="00926B4A">
        <w:rPr>
          <w:rFonts w:cs="Times New Roman"/>
        </w:rPr>
        <w:t xml:space="preserve">intere </w:t>
      </w:r>
      <w:proofErr w:type="spellStart"/>
      <w:r w:rsidR="00670594" w:rsidRPr="00926B4A">
        <w:rPr>
          <w:rFonts w:cs="Times New Roman"/>
        </w:rPr>
        <w:t>Zollamtstraße</w:t>
      </w:r>
      <w:proofErr w:type="spellEnd"/>
      <w:r w:rsidR="00670594" w:rsidRPr="00926B4A">
        <w:rPr>
          <w:rFonts w:cs="Times New Roman"/>
        </w:rPr>
        <w:t xml:space="preserve"> 7</w:t>
      </w:r>
      <w:r w:rsidRPr="00926B4A">
        <w:rPr>
          <w:rFonts w:cs="Times New Roman"/>
        </w:rPr>
        <w:t>, einen Gedenkstein mit folgender Innschrift</w:t>
      </w:r>
      <w:r w:rsidR="00670594" w:rsidRPr="00926B4A">
        <w:rPr>
          <w:rFonts w:cs="Times New Roman"/>
        </w:rPr>
        <w:t>:</w:t>
      </w:r>
      <w:r w:rsidR="00670594" w:rsidRPr="00926B4A">
        <w:rPr>
          <w:rFonts w:cs="Times New Roman"/>
          <w:lang w:val="de-DE"/>
        </w:rPr>
        <w:t xml:space="preserve"> </w:t>
      </w:r>
      <w:r w:rsidR="00670594" w:rsidRPr="00926B4A">
        <w:rPr>
          <w:rFonts w:eastAsia="Times New Roman" w:cs="Times New Roman"/>
          <w:szCs w:val="24"/>
          <w:lang w:val="de-DE" w:eastAsia="de-DE"/>
        </w:rPr>
        <w:t>29.4. - 2.7.1938 Sammelschule f</w:t>
      </w:r>
      <w:r w:rsidR="00F23438">
        <w:rPr>
          <w:rFonts w:eastAsia="Times New Roman" w:cs="Times New Roman"/>
          <w:szCs w:val="24"/>
          <w:lang w:val="de-DE" w:eastAsia="de-DE"/>
        </w:rPr>
        <w:t>ür</w:t>
      </w:r>
      <w:r w:rsidR="00670594" w:rsidRPr="00926B4A">
        <w:rPr>
          <w:rFonts w:eastAsia="Times New Roman" w:cs="Times New Roman"/>
          <w:szCs w:val="24"/>
          <w:lang w:val="de-DE" w:eastAsia="de-DE"/>
        </w:rPr>
        <w:t xml:space="preserve"> 281 jüd</w:t>
      </w:r>
      <w:r w:rsidR="00F23438">
        <w:rPr>
          <w:rFonts w:eastAsia="Times New Roman" w:cs="Times New Roman"/>
          <w:szCs w:val="24"/>
          <w:lang w:val="de-DE" w:eastAsia="de-DE"/>
        </w:rPr>
        <w:t>ische</w:t>
      </w:r>
      <w:r w:rsidR="00670594" w:rsidRPr="00926B4A">
        <w:rPr>
          <w:rFonts w:eastAsia="Times New Roman" w:cs="Times New Roman"/>
          <w:szCs w:val="24"/>
          <w:lang w:val="de-DE" w:eastAsia="de-DE"/>
        </w:rPr>
        <w:t xml:space="preserve"> </w:t>
      </w:r>
      <w:proofErr w:type="spellStart"/>
      <w:r w:rsidR="00670594" w:rsidRPr="00926B4A">
        <w:rPr>
          <w:rFonts w:eastAsia="Times New Roman" w:cs="Times New Roman"/>
          <w:szCs w:val="24"/>
          <w:lang w:val="de-DE" w:eastAsia="de-DE"/>
        </w:rPr>
        <w:t>MittelschülerInnen</w:t>
      </w:r>
      <w:proofErr w:type="spellEnd"/>
      <w:r w:rsidRPr="00926B4A">
        <w:rPr>
          <w:rFonts w:eastAsia="Times New Roman" w:cs="Times New Roman"/>
          <w:szCs w:val="24"/>
          <w:lang w:val="de-DE" w:eastAsia="de-DE"/>
        </w:rPr>
        <w:t xml:space="preserve">. Auch zwei Nummern höher wurden </w:t>
      </w:r>
      <w:proofErr w:type="spellStart"/>
      <w:proofErr w:type="gramStart"/>
      <w:r w:rsidRPr="00926B4A">
        <w:rPr>
          <w:rFonts w:eastAsia="Times New Roman" w:cs="Times New Roman"/>
          <w:szCs w:val="24"/>
          <w:lang w:val="de-DE" w:eastAsia="de-DE"/>
        </w:rPr>
        <w:t>Wiener:innen</w:t>
      </w:r>
      <w:proofErr w:type="spellEnd"/>
      <w:proofErr w:type="gramEnd"/>
      <w:r w:rsidRPr="00926B4A">
        <w:rPr>
          <w:rFonts w:eastAsia="Times New Roman" w:cs="Times New Roman"/>
          <w:szCs w:val="24"/>
          <w:lang w:val="de-DE" w:eastAsia="de-DE"/>
        </w:rPr>
        <w:t xml:space="preserve"> verfolgt</w:t>
      </w:r>
      <w:r w:rsidR="00F23438">
        <w:rPr>
          <w:rFonts w:eastAsia="Times New Roman" w:cs="Times New Roman"/>
          <w:szCs w:val="24"/>
          <w:lang w:val="de-DE" w:eastAsia="de-DE"/>
        </w:rPr>
        <w:t>, gleich an der Nummer</w:t>
      </w:r>
      <w:r w:rsidR="00670594" w:rsidRPr="00926B4A">
        <w:rPr>
          <w:rFonts w:cs="Times New Roman"/>
          <w:lang w:val="de-DE"/>
        </w:rPr>
        <w:t xml:space="preserve"> 9</w:t>
      </w:r>
      <w:r w:rsidR="00F23438">
        <w:rPr>
          <w:rFonts w:cs="Times New Roman"/>
          <w:lang w:val="de-DE"/>
        </w:rPr>
        <w:t xml:space="preserve"> derselben Straße</w:t>
      </w:r>
      <w:r w:rsidR="00670594" w:rsidRPr="00926B4A">
        <w:rPr>
          <w:rFonts w:cs="Times New Roman"/>
          <w:lang w:val="de-DE"/>
        </w:rPr>
        <w:t xml:space="preserve">: </w:t>
      </w:r>
      <w:r w:rsidR="00670594" w:rsidRPr="00926B4A">
        <w:rPr>
          <w:rFonts w:cs="Times New Roman"/>
        </w:rPr>
        <w:t>Kurz Frida, Renate, Hanna, Leopold + neun Personen.</w:t>
      </w:r>
    </w:p>
    <w:p w:rsidR="00926B4A" w:rsidRDefault="00926B4A" w:rsidP="00926B4A">
      <w:pPr>
        <w:pStyle w:val="Listenabsatz"/>
        <w:spacing w:after="0" w:line="240" w:lineRule="auto"/>
        <w:rPr>
          <w:rFonts w:cs="Times New Roman"/>
        </w:rPr>
      </w:pPr>
    </w:p>
    <w:p w:rsidR="00C97B59" w:rsidRPr="00926B4A" w:rsidRDefault="00C97B59" w:rsidP="00926B4A">
      <w:pPr>
        <w:pStyle w:val="Listenabsatz"/>
        <w:numPr>
          <w:ilvl w:val="0"/>
          <w:numId w:val="1"/>
        </w:numPr>
        <w:rPr>
          <w:rFonts w:cs="Times New Roman"/>
          <w:lang w:val="de-DE"/>
        </w:rPr>
      </w:pPr>
      <w:r w:rsidRPr="00926B4A">
        <w:rPr>
          <w:rFonts w:cs="Times New Roman"/>
          <w:lang w:val="de-DE"/>
        </w:rPr>
        <w:t xml:space="preserve">Untere </w:t>
      </w:r>
      <w:proofErr w:type="spellStart"/>
      <w:r w:rsidRPr="00926B4A">
        <w:rPr>
          <w:rFonts w:cs="Times New Roman"/>
          <w:lang w:val="de-DE"/>
        </w:rPr>
        <w:t>Viaduktgasse</w:t>
      </w:r>
      <w:proofErr w:type="spellEnd"/>
      <w:r w:rsidRPr="00926B4A">
        <w:rPr>
          <w:rFonts w:cs="Times New Roman"/>
          <w:lang w:val="de-DE"/>
        </w:rPr>
        <w:t xml:space="preserve"> 13, ehemalige Synagoge.</w:t>
      </w:r>
      <w:r w:rsidR="00F23438">
        <w:rPr>
          <w:rFonts w:cs="Times New Roman"/>
          <w:lang w:val="de-DE"/>
        </w:rPr>
        <w:t xml:space="preserve"> Das Gotteshaus wurde am 10. November 1938 zerstört. Einen Monat später wurde der Tempelverein ‚Beth </w:t>
      </w:r>
      <w:proofErr w:type="spellStart"/>
      <w:r w:rsidR="00F23438">
        <w:rPr>
          <w:rFonts w:cs="Times New Roman"/>
          <w:lang w:val="de-DE"/>
        </w:rPr>
        <w:t>Hachneseth</w:t>
      </w:r>
      <w:proofErr w:type="spellEnd"/>
      <w:r w:rsidR="00F23438">
        <w:rPr>
          <w:rFonts w:cs="Times New Roman"/>
          <w:lang w:val="de-DE"/>
        </w:rPr>
        <w:t xml:space="preserve"> Wien‘ aufgelöst.</w:t>
      </w:r>
    </w:p>
    <w:p w:rsidR="00C97B59" w:rsidRDefault="00DC0505" w:rsidP="00C97B59">
      <w:pPr>
        <w:rPr>
          <w:rFonts w:cs="Times New Roman"/>
          <w:lang w:val="de-DE"/>
        </w:rPr>
      </w:pPr>
      <w:r>
        <w:rPr>
          <w:rFonts w:cs="Times New Roman"/>
          <w:lang w:val="de-DE"/>
        </w:rPr>
        <w:t xml:space="preserve">Rekonstruierte Ansicht der Synagoge: </w:t>
      </w:r>
    </w:p>
    <w:p w:rsidR="00DC0505" w:rsidRPr="00144DB5" w:rsidRDefault="00DC0505" w:rsidP="00DC0505">
      <w:pPr>
        <w:jc w:val="center"/>
        <w:rPr>
          <w:rFonts w:cs="Times New Roman"/>
          <w:lang w:val="de-DE"/>
        </w:rPr>
      </w:pPr>
      <w:r w:rsidRPr="00DC0505">
        <w:rPr>
          <w:rFonts w:cs="Times New Roman"/>
          <w:noProof/>
          <w:lang w:val="de-DE" w:eastAsia="de-DE"/>
        </w:rPr>
        <w:drawing>
          <wp:inline distT="0" distB="0" distL="0" distR="0" wp14:anchorId="52D17FD3" wp14:editId="07C13D9E">
            <wp:extent cx="4648603" cy="4237087"/>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648603" cy="4237087"/>
                    </a:xfrm>
                    <a:prstGeom prst="rect">
                      <a:avLst/>
                    </a:prstGeom>
                  </pic:spPr>
                </pic:pic>
              </a:graphicData>
            </a:graphic>
          </wp:inline>
        </w:drawing>
      </w:r>
    </w:p>
    <w:p w:rsidR="00C97B59" w:rsidRDefault="00C409E5" w:rsidP="00C97B59">
      <w:pPr>
        <w:rPr>
          <w:rFonts w:cs="Times New Roman"/>
        </w:rPr>
      </w:pPr>
      <w:r>
        <w:rPr>
          <w:rFonts w:cs="Times New Roman"/>
          <w:lang w:val="de-DE"/>
        </w:rPr>
        <w:t xml:space="preserve">Über </w:t>
      </w:r>
      <w:r w:rsidR="00F23438">
        <w:rPr>
          <w:rFonts w:cs="Times New Roman"/>
          <w:lang w:val="de-DE"/>
        </w:rPr>
        <w:t xml:space="preserve">die </w:t>
      </w:r>
      <w:proofErr w:type="spellStart"/>
      <w:r w:rsidR="00C97B59" w:rsidRPr="00144DB5">
        <w:rPr>
          <w:rFonts w:cs="Times New Roman"/>
          <w:lang w:val="de-DE"/>
        </w:rPr>
        <w:t>Krieglergasse</w:t>
      </w:r>
      <w:proofErr w:type="spellEnd"/>
      <w:r w:rsidR="00C97B59" w:rsidRPr="00144DB5">
        <w:rPr>
          <w:rFonts w:cs="Times New Roman"/>
          <w:lang w:val="de-DE"/>
        </w:rPr>
        <w:t xml:space="preserve"> 4</w:t>
      </w:r>
      <w:r w:rsidR="00F23438">
        <w:rPr>
          <w:rFonts w:cs="Times New Roman"/>
          <w:lang w:val="de-DE"/>
        </w:rPr>
        <w:t>, wo</w:t>
      </w:r>
      <w:r w:rsidR="00C97B59" w:rsidRPr="00144DB5">
        <w:rPr>
          <w:rFonts w:cs="Times New Roman"/>
          <w:lang w:val="de-DE"/>
        </w:rPr>
        <w:t xml:space="preserve"> </w:t>
      </w:r>
      <w:r w:rsidR="00F23438">
        <w:rPr>
          <w:rFonts w:cs="Times New Roman"/>
          <w:lang w:val="de-DE"/>
        </w:rPr>
        <w:t xml:space="preserve">durch den letzten Gedenkstein unserer Tour an </w:t>
      </w:r>
      <w:r w:rsidR="00F23438">
        <w:rPr>
          <w:rFonts w:cs="Times New Roman"/>
        </w:rPr>
        <w:t>Schneider Lea und Rose und</w:t>
      </w:r>
      <w:r w:rsidR="00C97B59" w:rsidRPr="00144DB5">
        <w:rPr>
          <w:rFonts w:cs="Times New Roman"/>
        </w:rPr>
        <w:t xml:space="preserve"> drei weitere</w:t>
      </w:r>
      <w:r w:rsidR="00F23438">
        <w:rPr>
          <w:rFonts w:cs="Times New Roman"/>
        </w:rPr>
        <w:t>n</w:t>
      </w:r>
      <w:r w:rsidR="00C97B59" w:rsidRPr="00144DB5">
        <w:rPr>
          <w:rFonts w:cs="Times New Roman"/>
        </w:rPr>
        <w:t xml:space="preserve"> jüdische</w:t>
      </w:r>
      <w:r w:rsidR="00F23438">
        <w:rPr>
          <w:rFonts w:cs="Times New Roman"/>
        </w:rPr>
        <w:t>n</w:t>
      </w:r>
      <w:r w:rsidR="00C97B59" w:rsidRPr="00144DB5">
        <w:rPr>
          <w:rFonts w:cs="Times New Roman"/>
        </w:rPr>
        <w:t xml:space="preserve"> </w:t>
      </w:r>
      <w:proofErr w:type="spellStart"/>
      <w:proofErr w:type="gramStart"/>
      <w:r w:rsidR="00C97B59" w:rsidRPr="00144DB5">
        <w:rPr>
          <w:rFonts w:cs="Times New Roman"/>
        </w:rPr>
        <w:t>Mitbürger</w:t>
      </w:r>
      <w:r w:rsidR="00F23438">
        <w:rPr>
          <w:rFonts w:cs="Times New Roman"/>
        </w:rPr>
        <w:t>:innen</w:t>
      </w:r>
      <w:proofErr w:type="spellEnd"/>
      <w:proofErr w:type="gramEnd"/>
      <w:r w:rsidR="00F23438">
        <w:rPr>
          <w:rFonts w:cs="Times New Roman"/>
        </w:rPr>
        <w:t xml:space="preserve"> gedacht wird</w:t>
      </w:r>
      <w:r w:rsidR="00926B4A">
        <w:rPr>
          <w:rFonts w:cs="Times New Roman"/>
        </w:rPr>
        <w:t>, kommen wir zu</w:t>
      </w:r>
      <w:r w:rsidR="00F23438">
        <w:rPr>
          <w:rFonts w:cs="Times New Roman"/>
        </w:rPr>
        <w:t>r</w:t>
      </w:r>
      <w:r w:rsidR="00926B4A">
        <w:rPr>
          <w:rFonts w:cs="Times New Roman"/>
        </w:rPr>
        <w:t xml:space="preserve"> End</w:t>
      </w:r>
      <w:r w:rsidR="00F23438">
        <w:rPr>
          <w:rFonts w:cs="Times New Roman"/>
        </w:rPr>
        <w:t>station</w:t>
      </w:r>
      <w:r w:rsidR="00926B4A">
        <w:rPr>
          <w:rFonts w:cs="Times New Roman"/>
        </w:rPr>
        <w:t>:</w:t>
      </w:r>
    </w:p>
    <w:p w:rsidR="00C409E5" w:rsidRPr="00926B4A" w:rsidRDefault="00F23438" w:rsidP="00926B4A">
      <w:pPr>
        <w:pStyle w:val="Listenabsatz"/>
        <w:numPr>
          <w:ilvl w:val="0"/>
          <w:numId w:val="1"/>
        </w:numPr>
        <w:rPr>
          <w:rFonts w:cs="Times New Roman"/>
        </w:rPr>
      </w:pPr>
      <w:r>
        <w:rPr>
          <w:rFonts w:cs="Times New Roman"/>
        </w:rPr>
        <w:t>Abschluss an der</w:t>
      </w:r>
      <w:r w:rsidR="00C409E5" w:rsidRPr="00926B4A">
        <w:rPr>
          <w:rFonts w:cs="Times New Roman"/>
        </w:rPr>
        <w:t xml:space="preserve"> Kegelgasse 40: Gedenktafel an die Wiener </w:t>
      </w:r>
      <w:proofErr w:type="spellStart"/>
      <w:r w:rsidR="00C409E5" w:rsidRPr="00926B4A">
        <w:rPr>
          <w:rFonts w:cs="Times New Roman"/>
        </w:rPr>
        <w:t>Geserah</w:t>
      </w:r>
      <w:proofErr w:type="spellEnd"/>
      <w:r w:rsidR="00C409E5" w:rsidRPr="00926B4A">
        <w:rPr>
          <w:rFonts w:cs="Times New Roman"/>
        </w:rPr>
        <w:t xml:space="preserve"> bzw. Gänseweide</w:t>
      </w:r>
    </w:p>
    <w:p w:rsidR="00003EE4" w:rsidRPr="00144DB5" w:rsidRDefault="00C409E5">
      <w:pPr>
        <w:rPr>
          <w:rFonts w:cs="Times New Roman"/>
          <w:lang w:val="de-DE"/>
        </w:rPr>
      </w:pPr>
      <w:r>
        <w:rPr>
          <w:rFonts w:cs="Times New Roman"/>
        </w:rPr>
        <w:t xml:space="preserve">Alternativ noch </w:t>
      </w:r>
      <w:r w:rsidR="00C97B59" w:rsidRPr="00144DB5">
        <w:rPr>
          <w:rFonts w:cs="Times New Roman"/>
        </w:rPr>
        <w:t>zur</w:t>
      </w:r>
      <w:r w:rsidR="001E5A18">
        <w:rPr>
          <w:rFonts w:cs="Times New Roman"/>
        </w:rPr>
        <w:t xml:space="preserve"> ehemaligen</w:t>
      </w:r>
      <w:r w:rsidR="005625CD" w:rsidRPr="00144DB5">
        <w:rPr>
          <w:rFonts w:cs="Times New Roman"/>
          <w:lang w:val="de-DE"/>
        </w:rPr>
        <w:t xml:space="preserve"> Gänseweide</w:t>
      </w:r>
      <w:r w:rsidR="001E5A18">
        <w:rPr>
          <w:rFonts w:cs="Times New Roman"/>
          <w:lang w:val="de-DE"/>
        </w:rPr>
        <w:t xml:space="preserve"> selbst</w:t>
      </w:r>
      <w:r w:rsidR="005625CD" w:rsidRPr="00144DB5">
        <w:rPr>
          <w:rFonts w:cs="Times New Roman"/>
          <w:lang w:val="de-DE"/>
        </w:rPr>
        <w:t xml:space="preserve">: </w:t>
      </w:r>
      <w:r>
        <w:rPr>
          <w:rFonts w:cs="Times New Roman"/>
          <w:lang w:val="de-DE"/>
        </w:rPr>
        <w:t>hinter Kegelgasse an den Kanal, wo</w:t>
      </w:r>
      <w:r w:rsidR="005625CD" w:rsidRPr="00144DB5">
        <w:rPr>
          <w:rFonts w:cs="Times New Roman"/>
          <w:lang w:val="de-DE"/>
        </w:rPr>
        <w:t xml:space="preserve"> </w:t>
      </w:r>
      <w:r>
        <w:rPr>
          <w:rFonts w:cs="Times New Roman"/>
          <w:lang w:val="de-DE"/>
        </w:rPr>
        <w:t xml:space="preserve">im Mittelalter sich neben einer Gänseweide </w:t>
      </w:r>
      <w:r w:rsidR="001E5A18">
        <w:rPr>
          <w:rFonts w:cs="Times New Roman"/>
          <w:lang w:val="de-DE"/>
        </w:rPr>
        <w:t>der</w:t>
      </w:r>
      <w:r>
        <w:rPr>
          <w:rFonts w:cs="Times New Roman"/>
          <w:lang w:val="de-DE"/>
        </w:rPr>
        <w:t xml:space="preserve"> Hinrichtungsplatz befunden hat. </w:t>
      </w:r>
      <w:r w:rsidR="00F23438">
        <w:rPr>
          <w:rFonts w:cs="Times New Roman"/>
          <w:lang w:val="de-DE"/>
        </w:rPr>
        <w:t>Hier fand</w:t>
      </w:r>
      <w:r>
        <w:rPr>
          <w:rFonts w:cs="Times New Roman"/>
          <w:lang w:val="de-DE"/>
        </w:rPr>
        <w:t xml:space="preserve"> </w:t>
      </w:r>
      <w:r w:rsidR="00F23438">
        <w:rPr>
          <w:rFonts w:cs="Times New Roman"/>
          <w:lang w:val="de-DE"/>
        </w:rPr>
        <w:t xml:space="preserve">am 12. März des </w:t>
      </w:r>
      <w:r>
        <w:rPr>
          <w:rFonts w:cs="Times New Roman"/>
          <w:lang w:val="de-DE"/>
        </w:rPr>
        <w:t>Jahr</w:t>
      </w:r>
      <w:r w:rsidR="00F23438">
        <w:rPr>
          <w:rFonts w:cs="Times New Roman"/>
          <w:lang w:val="de-DE"/>
        </w:rPr>
        <w:t>es</w:t>
      </w:r>
      <w:r>
        <w:rPr>
          <w:rFonts w:cs="Times New Roman"/>
          <w:lang w:val="de-DE"/>
        </w:rPr>
        <w:t xml:space="preserve"> 1421 </w:t>
      </w:r>
      <w:r w:rsidR="00F23438">
        <w:rPr>
          <w:rFonts w:cs="Times New Roman"/>
          <w:lang w:val="de-DE"/>
        </w:rPr>
        <w:t xml:space="preserve">die </w:t>
      </w:r>
      <w:r>
        <w:rPr>
          <w:rFonts w:cs="Times New Roman"/>
          <w:lang w:val="de-DE"/>
        </w:rPr>
        <w:t xml:space="preserve">Verbrennung von </w:t>
      </w:r>
      <w:r w:rsidR="00F23438">
        <w:rPr>
          <w:rFonts w:cs="Times New Roman"/>
          <w:lang w:val="de-DE"/>
        </w:rPr>
        <w:t xml:space="preserve">etwa 200 </w:t>
      </w:r>
      <w:r w:rsidR="005625CD" w:rsidRPr="00144DB5">
        <w:rPr>
          <w:rFonts w:cs="Times New Roman"/>
          <w:lang w:val="de-DE"/>
        </w:rPr>
        <w:t>Juden</w:t>
      </w:r>
      <w:r w:rsidR="0053697D">
        <w:rPr>
          <w:rFonts w:cs="Times New Roman"/>
          <w:lang w:val="de-DE"/>
        </w:rPr>
        <w:t xml:space="preserve"> und Jüdinnen</w:t>
      </w:r>
      <w:r>
        <w:rPr>
          <w:rFonts w:cs="Times New Roman"/>
          <w:lang w:val="de-DE"/>
        </w:rPr>
        <w:t xml:space="preserve"> statt, die </w:t>
      </w:r>
      <w:r w:rsidR="00F23438">
        <w:rPr>
          <w:rFonts w:cs="Times New Roman"/>
          <w:lang w:val="de-DE"/>
        </w:rPr>
        <w:t>einer Hostienschändung bezichtigt wurden.</w:t>
      </w:r>
      <w:r w:rsidR="005625CD" w:rsidRPr="00144DB5">
        <w:rPr>
          <w:rFonts w:cs="Times New Roman"/>
          <w:lang w:val="de-DE"/>
        </w:rPr>
        <w:t xml:space="preserve"> </w:t>
      </w:r>
      <w:r w:rsidR="00720E7F">
        <w:rPr>
          <w:rFonts w:cs="Times New Roman"/>
          <w:lang w:val="de-DE"/>
        </w:rPr>
        <w:t>(</w:t>
      </w:r>
      <w:hyperlink r:id="rId11" w:history="1">
        <w:r w:rsidR="00720E7F" w:rsidRPr="008304C4">
          <w:rPr>
            <w:rStyle w:val="Hyperlink"/>
            <w:rFonts w:cs="Times New Roman"/>
            <w:lang w:val="de-DE"/>
          </w:rPr>
          <w:t>https://www.geschichtewiki.wien.gv.at/Geserah</w:t>
        </w:r>
      </w:hyperlink>
      <w:r w:rsidR="00720E7F" w:rsidRPr="00720E7F">
        <w:rPr>
          <w:rFonts w:cs="Times New Roman"/>
          <w:lang w:val="de-DE"/>
        </w:rPr>
        <w:t xml:space="preserve"> </w:t>
      </w:r>
      <w:hyperlink r:id="rId12" w:history="1">
        <w:r w:rsidR="005958AB" w:rsidRPr="00144DB5">
          <w:rPr>
            <w:rStyle w:val="Hyperlink"/>
            <w:rFonts w:cs="Times New Roman"/>
            <w:lang w:val="de-DE"/>
          </w:rPr>
          <w:t>https://www.geschichtewiki.wien.gv.at/Gänseweide</w:t>
        </w:r>
      </w:hyperlink>
      <w:r w:rsidR="005625CD" w:rsidRPr="00144DB5">
        <w:rPr>
          <w:rFonts w:cs="Times New Roman"/>
          <w:lang w:val="de-DE"/>
        </w:rPr>
        <w:t>)</w:t>
      </w:r>
    </w:p>
    <w:p w:rsidR="0053697D" w:rsidRDefault="0053697D">
      <w:pPr>
        <w:rPr>
          <w:rFonts w:cs="Times New Roman"/>
          <w:lang w:val="de-DE"/>
        </w:rPr>
      </w:pPr>
      <w:r>
        <w:rPr>
          <w:rFonts w:cs="Times New Roman"/>
          <w:lang w:val="de-DE"/>
        </w:rPr>
        <w:br w:type="page"/>
      </w:r>
    </w:p>
    <w:p w:rsidR="0053697D" w:rsidRDefault="0053697D">
      <w:pPr>
        <w:rPr>
          <w:rFonts w:cs="Times New Roman"/>
          <w:lang w:val="de-DE"/>
        </w:rPr>
      </w:pPr>
    </w:p>
    <w:p w:rsidR="0053697D" w:rsidRDefault="0053697D">
      <w:pPr>
        <w:rPr>
          <w:rFonts w:cs="Times New Roman"/>
          <w:lang w:val="de-DE"/>
        </w:rPr>
      </w:pPr>
      <w:r>
        <w:rPr>
          <w:rFonts w:cs="Times New Roman"/>
          <w:lang w:val="de-DE"/>
        </w:rPr>
        <w:t xml:space="preserve">Route vom Karl </w:t>
      </w:r>
      <w:proofErr w:type="spellStart"/>
      <w:r>
        <w:rPr>
          <w:rFonts w:cs="Times New Roman"/>
          <w:lang w:val="de-DE"/>
        </w:rPr>
        <w:t>Lueger</w:t>
      </w:r>
      <w:proofErr w:type="spellEnd"/>
      <w:r>
        <w:rPr>
          <w:rFonts w:cs="Times New Roman"/>
          <w:lang w:val="de-DE"/>
        </w:rPr>
        <w:t xml:space="preserve"> Denkmal bis zur Gedenktafel an die Wiener </w:t>
      </w:r>
      <w:proofErr w:type="spellStart"/>
      <w:r>
        <w:rPr>
          <w:rFonts w:cs="Times New Roman"/>
          <w:lang w:val="de-DE"/>
        </w:rPr>
        <w:t>Geserah</w:t>
      </w:r>
      <w:proofErr w:type="spellEnd"/>
      <w:r>
        <w:rPr>
          <w:rFonts w:cs="Times New Roman"/>
          <w:lang w:val="de-DE"/>
        </w:rPr>
        <w:t>:</w:t>
      </w:r>
    </w:p>
    <w:p w:rsidR="00D8524E" w:rsidRDefault="00D8524E">
      <w:pPr>
        <w:rPr>
          <w:rFonts w:cs="Times New Roman"/>
          <w:lang w:val="de-DE"/>
        </w:rPr>
      </w:pPr>
      <w:r w:rsidRPr="00D8524E">
        <w:rPr>
          <w:rFonts w:cs="Times New Roman"/>
          <w:noProof/>
          <w:lang w:val="de-DE" w:eastAsia="de-DE"/>
        </w:rPr>
        <w:drawing>
          <wp:inline distT="0" distB="0" distL="0" distR="0" wp14:anchorId="434C33AA" wp14:editId="5B4DFD95">
            <wp:extent cx="7882744" cy="5709602"/>
            <wp:effectExtent l="635" t="0" r="5080" b="508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rot="5400000">
                      <a:off x="0" y="0"/>
                      <a:ext cx="7890512" cy="5715229"/>
                    </a:xfrm>
                    <a:prstGeom prst="rect">
                      <a:avLst/>
                    </a:prstGeom>
                  </pic:spPr>
                </pic:pic>
              </a:graphicData>
            </a:graphic>
          </wp:inline>
        </w:drawing>
      </w:r>
      <w:r>
        <w:rPr>
          <w:rFonts w:cs="Times New Roman"/>
          <w:lang w:val="de-DE"/>
        </w:rPr>
        <w:br w:type="page"/>
      </w:r>
    </w:p>
    <w:p w:rsidR="00FD344F" w:rsidRPr="00144DB5" w:rsidRDefault="001F0EE0">
      <w:pPr>
        <w:rPr>
          <w:rFonts w:cs="Times New Roman"/>
          <w:lang w:val="de-DE"/>
        </w:rPr>
      </w:pPr>
      <w:r>
        <w:rPr>
          <w:rFonts w:cs="Times New Roman"/>
          <w:lang w:val="de-DE"/>
        </w:rPr>
        <w:lastRenderedPageBreak/>
        <w:t>Nochmals</w:t>
      </w:r>
      <w:r w:rsidR="0053697D">
        <w:rPr>
          <w:rFonts w:cs="Times New Roman"/>
          <w:lang w:val="de-DE"/>
        </w:rPr>
        <w:t xml:space="preserve"> um 1km</w:t>
      </w:r>
      <w:r>
        <w:rPr>
          <w:rFonts w:cs="Times New Roman"/>
          <w:lang w:val="de-DE"/>
        </w:rPr>
        <w:t xml:space="preserve"> l</w:t>
      </w:r>
      <w:r w:rsidR="00D8524E">
        <w:rPr>
          <w:rFonts w:cs="Times New Roman"/>
          <w:lang w:val="de-DE"/>
        </w:rPr>
        <w:t>änger</w:t>
      </w:r>
      <w:r w:rsidR="008D720C">
        <w:rPr>
          <w:rFonts w:cs="Times New Roman"/>
          <w:lang w:val="de-DE"/>
        </w:rPr>
        <w:t>e Variante</w:t>
      </w:r>
      <w:r w:rsidR="009165F6">
        <w:rPr>
          <w:rFonts w:cs="Times New Roman"/>
          <w:lang w:val="de-DE"/>
        </w:rPr>
        <w:t xml:space="preserve"> des zweiten Teils;</w:t>
      </w:r>
      <w:r w:rsidR="008D720C">
        <w:rPr>
          <w:rFonts w:cs="Times New Roman"/>
          <w:lang w:val="de-DE"/>
        </w:rPr>
        <w:t xml:space="preserve"> zusätzliche Gedenksteine</w:t>
      </w:r>
      <w:r w:rsidR="00D8524E">
        <w:rPr>
          <w:rFonts w:cs="Times New Roman"/>
          <w:lang w:val="de-DE"/>
        </w:rPr>
        <w:t>:</w:t>
      </w:r>
    </w:p>
    <w:p w:rsidR="001F0EE0" w:rsidRDefault="00223CB5" w:rsidP="00EA47E4">
      <w:pPr>
        <w:jc w:val="center"/>
        <w:rPr>
          <w:rFonts w:cs="Times New Roman"/>
          <w:lang w:val="de-DE"/>
        </w:rPr>
      </w:pPr>
      <w:r w:rsidRPr="00223CB5">
        <w:rPr>
          <w:rFonts w:cs="Times New Roman"/>
          <w:noProof/>
          <w:lang w:val="de-DE" w:eastAsia="de-DE"/>
        </w:rPr>
        <w:drawing>
          <wp:inline distT="0" distB="0" distL="0" distR="0" wp14:anchorId="6F678E8C" wp14:editId="61B53766">
            <wp:extent cx="7570153" cy="5093498"/>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rot="5400000">
                      <a:off x="0" y="0"/>
                      <a:ext cx="7606732" cy="5118109"/>
                    </a:xfrm>
                    <a:prstGeom prst="rect">
                      <a:avLst/>
                    </a:prstGeom>
                  </pic:spPr>
                </pic:pic>
              </a:graphicData>
            </a:graphic>
          </wp:inline>
        </w:drawing>
      </w:r>
    </w:p>
    <w:p w:rsidR="0053697D" w:rsidRPr="0053697D" w:rsidRDefault="001F0EE0" w:rsidP="0053697D">
      <w:pPr>
        <w:pStyle w:val="Listenabsatz"/>
        <w:numPr>
          <w:ilvl w:val="0"/>
          <w:numId w:val="8"/>
        </w:numPr>
        <w:rPr>
          <w:rFonts w:cs="Times New Roman"/>
          <w:lang w:val="de-DE"/>
        </w:rPr>
      </w:pPr>
      <w:r w:rsidRPr="0053697D">
        <w:rPr>
          <w:rFonts w:cs="Times New Roman"/>
          <w:lang w:val="de-DE"/>
        </w:rPr>
        <w:t>Du</w:t>
      </w:r>
      <w:proofErr w:type="spellStart"/>
      <w:r w:rsidRPr="0053697D">
        <w:rPr>
          <w:rFonts w:cs="Times New Roman"/>
        </w:rPr>
        <w:t>rch</w:t>
      </w:r>
      <w:proofErr w:type="spellEnd"/>
      <w:r w:rsidRPr="0053697D">
        <w:rPr>
          <w:rFonts w:cs="Times New Roman"/>
        </w:rPr>
        <w:t xml:space="preserve"> den </w:t>
      </w:r>
      <w:r w:rsidR="0053697D" w:rsidRPr="0053697D">
        <w:rPr>
          <w:rFonts w:cs="Times New Roman"/>
        </w:rPr>
        <w:t>Stadtp</w:t>
      </w:r>
      <w:r w:rsidRPr="0053697D">
        <w:rPr>
          <w:rFonts w:cs="Times New Roman"/>
        </w:rPr>
        <w:t xml:space="preserve">ark zur Invalidenstraße 17: Meisel Alexander, Peschek Sigmund, </w:t>
      </w:r>
      <w:proofErr w:type="spellStart"/>
      <w:r w:rsidRPr="0053697D">
        <w:rPr>
          <w:rFonts w:cs="Times New Roman"/>
        </w:rPr>
        <w:t>Mühlfeld</w:t>
      </w:r>
      <w:proofErr w:type="spellEnd"/>
      <w:r w:rsidRPr="0053697D">
        <w:rPr>
          <w:rFonts w:cs="Times New Roman"/>
        </w:rPr>
        <w:t xml:space="preserve"> Ines, Markus, Sabine u. Otto</w:t>
      </w:r>
    </w:p>
    <w:p w:rsidR="0053697D" w:rsidRPr="0053697D" w:rsidRDefault="0053697D" w:rsidP="0053697D">
      <w:pPr>
        <w:pStyle w:val="Listenabsatz"/>
        <w:numPr>
          <w:ilvl w:val="0"/>
          <w:numId w:val="8"/>
        </w:numPr>
        <w:rPr>
          <w:rFonts w:cs="Times New Roman"/>
          <w:lang w:val="de-DE"/>
        </w:rPr>
      </w:pPr>
      <w:r w:rsidRPr="0053697D">
        <w:rPr>
          <w:rFonts w:cs="Times New Roman"/>
        </w:rPr>
        <w:t>A</w:t>
      </w:r>
      <w:r w:rsidR="001F0EE0" w:rsidRPr="0053697D">
        <w:rPr>
          <w:rFonts w:cs="Times New Roman"/>
        </w:rPr>
        <w:t xml:space="preserve">m Beginn der Invalidengasse befindet sich auch die </w:t>
      </w:r>
      <w:proofErr w:type="spellStart"/>
      <w:r w:rsidR="001F0EE0" w:rsidRPr="0053697D">
        <w:rPr>
          <w:rFonts w:cs="Times New Roman"/>
        </w:rPr>
        <w:t>Ungargasse</w:t>
      </w:r>
      <w:proofErr w:type="spellEnd"/>
      <w:r w:rsidR="001F0EE0" w:rsidRPr="0053697D">
        <w:rPr>
          <w:rFonts w:cs="Times New Roman"/>
        </w:rPr>
        <w:t xml:space="preserve"> 1: Julie Rosenbaum.</w:t>
      </w:r>
      <w:r w:rsidR="001F0EE0" w:rsidRPr="0053697D">
        <w:rPr>
          <w:rFonts w:cs="Times New Roman"/>
        </w:rPr>
        <w:br/>
        <w:t>Baumannsstraße 1  9 – 120 Personen, ganze Straße</w:t>
      </w:r>
    </w:p>
    <w:p w:rsidR="00EA47E4" w:rsidRPr="0053697D" w:rsidRDefault="001F0EE0" w:rsidP="0053697D">
      <w:pPr>
        <w:pStyle w:val="Listenabsatz"/>
        <w:numPr>
          <w:ilvl w:val="0"/>
          <w:numId w:val="8"/>
        </w:numPr>
        <w:rPr>
          <w:rFonts w:cs="Times New Roman"/>
          <w:lang w:val="de-DE"/>
        </w:rPr>
      </w:pPr>
      <w:r w:rsidRPr="0053697D">
        <w:rPr>
          <w:rFonts w:cs="Times New Roman"/>
        </w:rPr>
        <w:t xml:space="preserve">Weiter zur Landstraße Hauptstraße 4 (Robert </w:t>
      </w:r>
      <w:proofErr w:type="spellStart"/>
      <w:r w:rsidRPr="0053697D">
        <w:rPr>
          <w:rFonts w:cs="Times New Roman"/>
        </w:rPr>
        <w:t>Blichmann</w:t>
      </w:r>
      <w:proofErr w:type="spellEnd"/>
      <w:r w:rsidRPr="0053697D">
        <w:rPr>
          <w:rFonts w:cs="Times New Roman"/>
        </w:rPr>
        <w:t xml:space="preserve">) und schließlich zur hinteren </w:t>
      </w:r>
      <w:proofErr w:type="spellStart"/>
      <w:r w:rsidRPr="0053697D">
        <w:rPr>
          <w:rFonts w:cs="Times New Roman"/>
        </w:rPr>
        <w:t>Zollamtstraße</w:t>
      </w:r>
      <w:proofErr w:type="spellEnd"/>
      <w:r w:rsidRPr="0053697D">
        <w:rPr>
          <w:rFonts w:cs="Times New Roman"/>
        </w:rPr>
        <w:t>.</w:t>
      </w:r>
      <w:r w:rsidR="00EA47E4" w:rsidRPr="0053697D">
        <w:rPr>
          <w:rFonts w:cs="Times New Roman"/>
          <w:lang w:val="de-DE"/>
        </w:rPr>
        <w:br w:type="page"/>
      </w:r>
    </w:p>
    <w:p w:rsidR="00EA47E4" w:rsidRDefault="008D720C" w:rsidP="00EA47E4">
      <w:pPr>
        <w:pStyle w:val="berschrift1"/>
        <w:rPr>
          <w:lang w:val="de-DE"/>
        </w:rPr>
      </w:pPr>
      <w:bookmarkStart w:id="4" w:name="_Toc80604540"/>
      <w:r>
        <w:rPr>
          <w:lang w:val="de-DE"/>
        </w:rPr>
        <w:lastRenderedPageBreak/>
        <w:t xml:space="preserve">Mögliche </w:t>
      </w:r>
      <w:r w:rsidR="00EA47E4" w:rsidRPr="00401F83">
        <w:rPr>
          <w:lang w:val="de-DE"/>
        </w:rPr>
        <w:t>Abkürzungen</w:t>
      </w:r>
      <w:r>
        <w:rPr>
          <w:lang w:val="de-DE"/>
        </w:rPr>
        <w:t xml:space="preserve"> des Achtelmarathons</w:t>
      </w:r>
      <w:r w:rsidR="00EA47E4">
        <w:rPr>
          <w:lang w:val="de-DE"/>
        </w:rPr>
        <w:t>:</w:t>
      </w:r>
      <w:bookmarkEnd w:id="4"/>
      <w:r w:rsidR="00EA47E4">
        <w:rPr>
          <w:lang w:val="de-DE"/>
        </w:rPr>
        <w:t xml:space="preserve"> </w:t>
      </w:r>
    </w:p>
    <w:p w:rsidR="001F6ED2" w:rsidRDefault="001F6ED2" w:rsidP="00EA47E4">
      <w:pPr>
        <w:rPr>
          <w:rFonts w:cs="Times New Roman"/>
          <w:lang w:val="de-DE"/>
        </w:rPr>
      </w:pPr>
    </w:p>
    <w:p w:rsidR="001F6ED2" w:rsidRPr="00CC0AD2" w:rsidRDefault="001F6ED2" w:rsidP="00EA47E4">
      <w:pPr>
        <w:rPr>
          <w:rFonts w:cs="Times New Roman"/>
          <w:noProof/>
          <w:lang w:val="de-DE" w:eastAsia="de-DE"/>
        </w:rPr>
      </w:pPr>
      <w:r w:rsidRPr="00CC0AD2">
        <w:rPr>
          <w:rFonts w:cs="Times New Roman"/>
          <w:lang w:val="de-DE"/>
        </w:rPr>
        <w:t xml:space="preserve">1. </w:t>
      </w:r>
      <w:r w:rsidR="00EA47E4" w:rsidRPr="00CC0AD2">
        <w:rPr>
          <w:rFonts w:cs="Times New Roman"/>
          <w:lang w:val="de-DE"/>
        </w:rPr>
        <w:t xml:space="preserve">Der Spaziergang ist lang und wohl nicht für alle leicht zu bewältigen. Bei einer Länge von über 6km und mehr als einer Stunde reiner Gehzeit ist eine </w:t>
      </w:r>
      <w:r w:rsidR="001E5A18">
        <w:rPr>
          <w:rFonts w:cs="Times New Roman"/>
          <w:lang w:val="de-DE"/>
        </w:rPr>
        <w:t>entsprechende</w:t>
      </w:r>
      <w:r w:rsidR="00EA47E4" w:rsidRPr="00CC0AD2">
        <w:rPr>
          <w:rFonts w:cs="Times New Roman"/>
          <w:lang w:val="de-DE"/>
        </w:rPr>
        <w:t xml:space="preserve"> körperliche Konstitution Voraussetzung. Da wir niemand</w:t>
      </w:r>
      <w:r w:rsidR="001E5A18">
        <w:rPr>
          <w:rFonts w:cs="Times New Roman"/>
          <w:lang w:val="de-DE"/>
        </w:rPr>
        <w:t>en</w:t>
      </w:r>
      <w:r w:rsidR="00EA47E4" w:rsidRPr="00CC0AD2">
        <w:rPr>
          <w:rFonts w:cs="Times New Roman"/>
          <w:lang w:val="de-DE"/>
        </w:rPr>
        <w:t xml:space="preserve"> ausschließen wollen, haben wir folgende Möglichkeiten gefunden, um den Weg abzukürzen und dennoch die zentralen Stationen des Gedenkspazierganges zu erleben. Von der Pauluskirche kann mit zwei Buslinien gut zur </w:t>
      </w:r>
      <w:proofErr w:type="spellStart"/>
      <w:r w:rsidR="00EA47E4" w:rsidRPr="00CC0AD2">
        <w:rPr>
          <w:rFonts w:cs="Times New Roman"/>
          <w:lang w:val="de-DE"/>
        </w:rPr>
        <w:t>Dorotheergasse</w:t>
      </w:r>
      <w:proofErr w:type="spellEnd"/>
      <w:r w:rsidR="00EA47E4" w:rsidRPr="00CC0AD2">
        <w:rPr>
          <w:rFonts w:cs="Times New Roman"/>
          <w:lang w:val="de-DE"/>
        </w:rPr>
        <w:t xml:space="preserve"> überbrückt werden, alternativ ist es natürlich auch möglich sich in Gruppen ein Taxi zu teilen. Eventuell ergeben sich dadurch kurze Wartezeiten auf jene, die den Weg zu Fuß bestreiten. Die Busverbindung vom </w:t>
      </w:r>
      <w:proofErr w:type="spellStart"/>
      <w:r w:rsidR="00EA47E4" w:rsidRPr="00CC0AD2">
        <w:rPr>
          <w:rFonts w:cs="Times New Roman"/>
          <w:lang w:val="de-DE"/>
        </w:rPr>
        <w:t>Ziehrerplatz</w:t>
      </w:r>
      <w:proofErr w:type="spellEnd"/>
      <w:r w:rsidR="00EA47E4" w:rsidRPr="00CC0AD2">
        <w:rPr>
          <w:rFonts w:cs="Times New Roman"/>
          <w:lang w:val="de-DE"/>
        </w:rPr>
        <w:t xml:space="preserve"> (Bus 4A), über </w:t>
      </w:r>
      <w:proofErr w:type="spellStart"/>
      <w:r w:rsidR="00EA47E4" w:rsidRPr="00CC0AD2">
        <w:rPr>
          <w:rFonts w:cs="Times New Roman"/>
          <w:lang w:val="de-DE"/>
        </w:rPr>
        <w:t>Schwarzenbergplatz</w:t>
      </w:r>
      <w:proofErr w:type="spellEnd"/>
      <w:r w:rsidR="00EA47E4" w:rsidRPr="00CC0AD2">
        <w:rPr>
          <w:rFonts w:cs="Times New Roman"/>
          <w:lang w:val="de-DE"/>
        </w:rPr>
        <w:t xml:space="preserve"> (Bus 2A</w:t>
      </w:r>
      <w:r w:rsidR="001E5A18">
        <w:rPr>
          <w:rFonts w:cs="Times New Roman"/>
          <w:lang w:val="de-DE"/>
        </w:rPr>
        <w:t xml:space="preserve">), zur </w:t>
      </w:r>
      <w:proofErr w:type="spellStart"/>
      <w:r w:rsidR="001E5A18">
        <w:rPr>
          <w:rFonts w:cs="Times New Roman"/>
          <w:lang w:val="de-DE"/>
        </w:rPr>
        <w:t>Dorotheergasse</w:t>
      </w:r>
      <w:proofErr w:type="spellEnd"/>
      <w:r w:rsidR="001E5A18">
        <w:rPr>
          <w:rFonts w:cs="Times New Roman"/>
          <w:lang w:val="de-DE"/>
        </w:rPr>
        <w:t>. So kann</w:t>
      </w:r>
      <w:r w:rsidR="00EA47E4" w:rsidRPr="00CC0AD2">
        <w:rPr>
          <w:rFonts w:cs="Times New Roman"/>
          <w:lang w:val="de-DE"/>
        </w:rPr>
        <w:t xml:space="preserve"> </w:t>
      </w:r>
      <w:r w:rsidR="001E5A18">
        <w:rPr>
          <w:rFonts w:cs="Times New Roman"/>
          <w:lang w:val="de-DE"/>
        </w:rPr>
        <w:t xml:space="preserve">die Tour um </w:t>
      </w:r>
      <w:r w:rsidR="00EA47E4" w:rsidRPr="00CC0AD2">
        <w:rPr>
          <w:rFonts w:cs="Times New Roman"/>
          <w:lang w:val="de-DE"/>
        </w:rPr>
        <w:t xml:space="preserve">2,5km </w:t>
      </w:r>
      <w:r w:rsidR="001E5A18">
        <w:rPr>
          <w:rFonts w:cs="Times New Roman"/>
          <w:lang w:val="de-DE"/>
        </w:rPr>
        <w:t>gekürzt werden.</w:t>
      </w:r>
    </w:p>
    <w:p w:rsidR="00EA47E4" w:rsidRDefault="00EA47E4" w:rsidP="00EA47E4">
      <w:pPr>
        <w:rPr>
          <w:rFonts w:cs="Times New Roman"/>
          <w:lang w:val="de-DE"/>
        </w:rPr>
      </w:pPr>
      <w:r w:rsidRPr="00DB3451">
        <w:rPr>
          <w:rFonts w:cs="Times New Roman"/>
          <w:noProof/>
          <w:lang w:val="de-DE" w:eastAsia="de-DE"/>
        </w:rPr>
        <w:drawing>
          <wp:inline distT="0" distB="0" distL="0" distR="0" wp14:anchorId="52690ABD" wp14:editId="22CDC669">
            <wp:extent cx="5681340" cy="3181350"/>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b="7061"/>
                    <a:stretch/>
                  </pic:blipFill>
                  <pic:spPr bwMode="auto">
                    <a:xfrm>
                      <a:off x="0" y="0"/>
                      <a:ext cx="5689808" cy="3186092"/>
                    </a:xfrm>
                    <a:prstGeom prst="rect">
                      <a:avLst/>
                    </a:prstGeom>
                    <a:ln>
                      <a:noFill/>
                    </a:ln>
                    <a:extLst>
                      <a:ext uri="{53640926-AAD7-44D8-BBD7-CCE9431645EC}">
                        <a14:shadowObscured xmlns:a14="http://schemas.microsoft.com/office/drawing/2010/main"/>
                      </a:ext>
                    </a:extLst>
                  </pic:spPr>
                </pic:pic>
              </a:graphicData>
            </a:graphic>
          </wp:inline>
        </w:drawing>
      </w:r>
    </w:p>
    <w:p w:rsidR="00EA47E4" w:rsidRPr="00CC0AD2" w:rsidRDefault="00EA47E4" w:rsidP="00EA47E4">
      <w:pPr>
        <w:rPr>
          <w:rFonts w:cs="Times New Roman"/>
          <w:lang w:val="de-DE"/>
        </w:rPr>
      </w:pPr>
    </w:p>
    <w:p w:rsidR="00EA47E4" w:rsidRPr="00CC0AD2" w:rsidRDefault="001F6ED2" w:rsidP="00EA47E4">
      <w:pPr>
        <w:rPr>
          <w:rFonts w:cs="Times New Roman"/>
          <w:lang w:val="de-DE"/>
        </w:rPr>
      </w:pPr>
      <w:r w:rsidRPr="00CC0AD2">
        <w:rPr>
          <w:rFonts w:cs="Times New Roman"/>
          <w:lang w:val="de-DE"/>
        </w:rPr>
        <w:t xml:space="preserve">2. </w:t>
      </w:r>
      <w:r w:rsidR="00EA47E4" w:rsidRPr="00CC0AD2">
        <w:rPr>
          <w:rFonts w:cs="Times New Roman"/>
          <w:lang w:val="de-DE"/>
        </w:rPr>
        <w:t xml:space="preserve">Nachdem die Distanz von der Lutherischen Stadtkirche in der </w:t>
      </w:r>
      <w:proofErr w:type="spellStart"/>
      <w:r w:rsidR="00EA47E4" w:rsidRPr="00CC0AD2">
        <w:rPr>
          <w:rFonts w:cs="Times New Roman"/>
          <w:lang w:val="de-DE"/>
        </w:rPr>
        <w:t>Dorotheergasse</w:t>
      </w:r>
      <w:proofErr w:type="spellEnd"/>
      <w:r w:rsidR="00EA47E4" w:rsidRPr="00CC0AD2">
        <w:rPr>
          <w:rFonts w:cs="Times New Roman"/>
          <w:lang w:val="de-DE"/>
        </w:rPr>
        <w:t xml:space="preserve"> hin zum Dr. Karl </w:t>
      </w:r>
      <w:proofErr w:type="spellStart"/>
      <w:r w:rsidR="00EA47E4" w:rsidRPr="00CC0AD2">
        <w:rPr>
          <w:rFonts w:cs="Times New Roman"/>
          <w:lang w:val="de-DE"/>
        </w:rPr>
        <w:t>Lueger</w:t>
      </w:r>
      <w:proofErr w:type="spellEnd"/>
      <w:r w:rsidR="00EA47E4" w:rsidRPr="00CC0AD2">
        <w:rPr>
          <w:rFonts w:cs="Times New Roman"/>
          <w:lang w:val="de-DE"/>
        </w:rPr>
        <w:t xml:space="preserve"> Denkmal zurückgelegt wurde, bietet sich erneut eine Abkürzung an: Am Ring kann mit der 2er Straßenbahn über den Julius-Raab-Platz hin zum </w:t>
      </w:r>
      <w:proofErr w:type="spellStart"/>
      <w:r w:rsidR="00EA47E4" w:rsidRPr="00CC0AD2">
        <w:rPr>
          <w:rFonts w:cs="Times New Roman"/>
          <w:lang w:val="de-DE"/>
        </w:rPr>
        <w:t>Radetzkyplatz</w:t>
      </w:r>
      <w:proofErr w:type="spellEnd"/>
      <w:r w:rsidR="00EA47E4" w:rsidRPr="00CC0AD2">
        <w:rPr>
          <w:rFonts w:cs="Times New Roman"/>
          <w:lang w:val="de-DE"/>
        </w:rPr>
        <w:t xml:space="preserve"> überbrückt werden. So kann die Tour um einen Kilometer abgekürzt werden.</w:t>
      </w:r>
    </w:p>
    <w:p w:rsidR="00462B62" w:rsidRDefault="00EA47E4" w:rsidP="00EA47E4">
      <w:pPr>
        <w:rPr>
          <w:rFonts w:cs="Times New Roman"/>
          <w:lang w:val="de-DE"/>
        </w:rPr>
        <w:sectPr w:rsidR="00462B62" w:rsidSect="009C2B0A">
          <w:headerReference w:type="default" r:id="rId16"/>
          <w:footerReference w:type="default" r:id="rId17"/>
          <w:pgSz w:w="11906" w:h="16838"/>
          <w:pgMar w:top="1417" w:right="1417" w:bottom="1134" w:left="1417" w:header="708" w:footer="708" w:gutter="0"/>
          <w:cols w:space="708"/>
          <w:titlePg/>
          <w:docGrid w:linePitch="360"/>
        </w:sectPr>
      </w:pPr>
      <w:r w:rsidRPr="00DB3451">
        <w:rPr>
          <w:rFonts w:cs="Times New Roman"/>
          <w:noProof/>
          <w:lang w:val="de-DE" w:eastAsia="de-DE"/>
        </w:rPr>
        <w:drawing>
          <wp:inline distT="0" distB="0" distL="0" distR="0" wp14:anchorId="4B416423" wp14:editId="26AB832F">
            <wp:extent cx="5680710" cy="2108350"/>
            <wp:effectExtent l="0" t="0" r="0" b="635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692811" cy="2112841"/>
                    </a:xfrm>
                    <a:prstGeom prst="rect">
                      <a:avLst/>
                    </a:prstGeom>
                  </pic:spPr>
                </pic:pic>
              </a:graphicData>
            </a:graphic>
          </wp:inline>
        </w:drawing>
      </w:r>
    </w:p>
    <w:p w:rsidR="00EA47E4" w:rsidRDefault="00EA47E4" w:rsidP="00EA47E4">
      <w:pPr>
        <w:rPr>
          <w:rFonts w:cs="Times New Roman"/>
          <w:lang w:val="de-DE"/>
        </w:rPr>
      </w:pPr>
    </w:p>
    <w:p w:rsidR="00003EE4" w:rsidRDefault="0099566D" w:rsidP="00EA47E4">
      <w:pPr>
        <w:pStyle w:val="berschrift1"/>
        <w:rPr>
          <w:lang w:val="de-DE"/>
        </w:rPr>
      </w:pPr>
      <w:bookmarkStart w:id="5" w:name="_Toc80604541"/>
      <w:r>
        <w:rPr>
          <w:lang w:val="de-DE"/>
        </w:rPr>
        <w:t>Anhang</w:t>
      </w:r>
      <w:bookmarkEnd w:id="5"/>
    </w:p>
    <w:p w:rsidR="00EA47E4" w:rsidRDefault="00EA47E4" w:rsidP="00EA47E4">
      <w:pPr>
        <w:rPr>
          <w:rFonts w:cs="Times New Roman"/>
          <w:lang w:val="de-DE"/>
        </w:rPr>
      </w:pPr>
    </w:p>
    <w:p w:rsidR="001E5A18" w:rsidRDefault="001E5A18" w:rsidP="00EA47E4">
      <w:pPr>
        <w:rPr>
          <w:rFonts w:cs="Times New Roman"/>
          <w:lang w:val="de-DE"/>
        </w:rPr>
      </w:pPr>
    </w:p>
    <w:p w:rsidR="001E5A18" w:rsidRDefault="001E5A18" w:rsidP="00EA47E4">
      <w:pPr>
        <w:rPr>
          <w:rFonts w:cs="Times New Roman"/>
          <w:lang w:val="de-DE"/>
        </w:rPr>
      </w:pPr>
    </w:p>
    <w:p w:rsidR="005A414E" w:rsidRPr="005A414E" w:rsidRDefault="005A414E" w:rsidP="00EA47E4">
      <w:pPr>
        <w:rPr>
          <w:rFonts w:cs="Times New Roman"/>
          <w:lang w:val="de-DE"/>
        </w:rPr>
      </w:pPr>
      <w:r w:rsidRPr="005A414E">
        <w:rPr>
          <w:rFonts w:cs="Times New Roman"/>
          <w:lang w:val="de-DE"/>
        </w:rPr>
        <w:t xml:space="preserve">Dank </w:t>
      </w:r>
      <w:r>
        <w:rPr>
          <w:rFonts w:cs="Times New Roman"/>
          <w:lang w:val="de-DE"/>
        </w:rPr>
        <w:t xml:space="preserve">der </w:t>
      </w:r>
      <w:r w:rsidRPr="005A414E">
        <w:rPr>
          <w:rFonts w:cs="Times New Roman"/>
          <w:lang w:val="de-DE"/>
        </w:rPr>
        <w:t>folgende</w:t>
      </w:r>
      <w:r>
        <w:rPr>
          <w:rFonts w:cs="Times New Roman"/>
          <w:lang w:val="de-DE"/>
        </w:rPr>
        <w:t>n</w:t>
      </w:r>
      <w:r w:rsidRPr="005A414E">
        <w:rPr>
          <w:rFonts w:cs="Times New Roman"/>
          <w:lang w:val="de-DE"/>
        </w:rPr>
        <w:t xml:space="preserve"> Internetquellen und Onlinepräsenzen </w:t>
      </w:r>
      <w:r w:rsidR="001E5A18">
        <w:rPr>
          <w:rFonts w:cs="Times New Roman"/>
          <w:lang w:val="de-DE"/>
        </w:rPr>
        <w:t>wurde</w:t>
      </w:r>
      <w:r w:rsidRPr="005A414E">
        <w:rPr>
          <w:rFonts w:cs="Times New Roman"/>
          <w:lang w:val="de-DE"/>
        </w:rPr>
        <w:t xml:space="preserve"> die Recherche und </w:t>
      </w:r>
      <w:r w:rsidR="001E5A18">
        <w:rPr>
          <w:rFonts w:cs="Times New Roman"/>
          <w:lang w:val="de-DE"/>
        </w:rPr>
        <w:t>Konzeption</w:t>
      </w:r>
      <w:r w:rsidRPr="005A414E">
        <w:rPr>
          <w:rFonts w:cs="Times New Roman"/>
          <w:lang w:val="de-DE"/>
        </w:rPr>
        <w:t xml:space="preserve"> des vorliegenden Projektes </w:t>
      </w:r>
      <w:r w:rsidR="001E5A18">
        <w:rPr>
          <w:rFonts w:cs="Times New Roman"/>
          <w:lang w:val="de-DE"/>
        </w:rPr>
        <w:t>deutlich vereinfacht und beschleunigt.</w:t>
      </w:r>
      <w:r w:rsidRPr="005A414E">
        <w:rPr>
          <w:rFonts w:cs="Times New Roman"/>
          <w:lang w:val="de-DE"/>
        </w:rPr>
        <w:t xml:space="preserve"> Nur durch die </w:t>
      </w:r>
      <w:r w:rsidR="001E5A18">
        <w:rPr>
          <w:rFonts w:cs="Times New Roman"/>
          <w:lang w:val="de-DE"/>
        </w:rPr>
        <w:t>meist</w:t>
      </w:r>
      <w:r w:rsidRPr="005A414E">
        <w:rPr>
          <w:rFonts w:cs="Times New Roman"/>
          <w:lang w:val="de-DE"/>
        </w:rPr>
        <w:t xml:space="preserve"> ehrenamtliche Arbeit unzähliger </w:t>
      </w:r>
      <w:proofErr w:type="spellStart"/>
      <w:proofErr w:type="gramStart"/>
      <w:r w:rsidRPr="005A414E">
        <w:rPr>
          <w:rFonts w:cs="Times New Roman"/>
          <w:lang w:val="de-DE"/>
        </w:rPr>
        <w:t>Historiker:innen</w:t>
      </w:r>
      <w:proofErr w:type="spellEnd"/>
      <w:proofErr w:type="gramEnd"/>
      <w:r w:rsidRPr="005A414E">
        <w:rPr>
          <w:rFonts w:cs="Times New Roman"/>
          <w:lang w:val="de-DE"/>
        </w:rPr>
        <w:t xml:space="preserve">, </w:t>
      </w:r>
      <w:proofErr w:type="spellStart"/>
      <w:r w:rsidRPr="005A414E">
        <w:rPr>
          <w:rFonts w:cs="Times New Roman"/>
          <w:lang w:val="de-DE"/>
        </w:rPr>
        <w:t>Aktivist:</w:t>
      </w:r>
      <w:r>
        <w:rPr>
          <w:rFonts w:cs="Times New Roman"/>
          <w:lang w:val="de-DE"/>
        </w:rPr>
        <w:t>innen</w:t>
      </w:r>
      <w:proofErr w:type="spellEnd"/>
      <w:r>
        <w:rPr>
          <w:rFonts w:cs="Times New Roman"/>
          <w:lang w:val="de-DE"/>
        </w:rPr>
        <w:t xml:space="preserve">, </w:t>
      </w:r>
      <w:proofErr w:type="spellStart"/>
      <w:r>
        <w:rPr>
          <w:rFonts w:cs="Times New Roman"/>
          <w:lang w:val="de-DE"/>
        </w:rPr>
        <w:t>Künstler:innen</w:t>
      </w:r>
      <w:proofErr w:type="spellEnd"/>
      <w:r w:rsidR="001E5A18">
        <w:rPr>
          <w:rFonts w:cs="Times New Roman"/>
          <w:lang w:val="de-DE"/>
        </w:rPr>
        <w:t>,</w:t>
      </w:r>
      <w:r>
        <w:rPr>
          <w:rFonts w:cs="Times New Roman"/>
          <w:lang w:val="de-DE"/>
        </w:rPr>
        <w:t xml:space="preserve"> </w:t>
      </w:r>
      <w:r w:rsidRPr="005A414E">
        <w:rPr>
          <w:rFonts w:cs="Times New Roman"/>
          <w:lang w:val="de-DE"/>
        </w:rPr>
        <w:t>Kirchenmitglieder</w:t>
      </w:r>
      <w:r w:rsidR="001E5A18">
        <w:rPr>
          <w:rFonts w:cs="Times New Roman"/>
          <w:lang w:val="de-DE"/>
        </w:rPr>
        <w:t xml:space="preserve"> und Gedenkenden</w:t>
      </w:r>
      <w:r w:rsidRPr="005A414E">
        <w:rPr>
          <w:rFonts w:cs="Times New Roman"/>
          <w:lang w:val="de-DE"/>
        </w:rPr>
        <w:t xml:space="preserve"> entstehen und bestehen diese wertvollen </w:t>
      </w:r>
      <w:r w:rsidR="001E5A18">
        <w:rPr>
          <w:rFonts w:cs="Times New Roman"/>
          <w:lang w:val="de-DE"/>
        </w:rPr>
        <w:t>sowie</w:t>
      </w:r>
      <w:r w:rsidRPr="005A414E">
        <w:rPr>
          <w:rFonts w:cs="Times New Roman"/>
          <w:lang w:val="de-DE"/>
        </w:rPr>
        <w:t xml:space="preserve"> informativen </w:t>
      </w:r>
      <w:proofErr w:type="spellStart"/>
      <w:r w:rsidRPr="005A414E">
        <w:rPr>
          <w:rFonts w:cs="Times New Roman"/>
          <w:lang w:val="de-DE"/>
        </w:rPr>
        <w:t>Onlineressorucen</w:t>
      </w:r>
      <w:proofErr w:type="spellEnd"/>
      <w:r w:rsidR="001E5A18">
        <w:rPr>
          <w:rFonts w:cs="Times New Roman"/>
          <w:lang w:val="de-DE"/>
        </w:rPr>
        <w:t xml:space="preserve"> und selbstverständlich auch die Gedenkstätten selbst</w:t>
      </w:r>
      <w:r w:rsidRPr="005A414E">
        <w:rPr>
          <w:rFonts w:cs="Times New Roman"/>
          <w:lang w:val="de-DE"/>
        </w:rPr>
        <w:t>. Vielen Dank!</w:t>
      </w:r>
    </w:p>
    <w:p w:rsidR="00DC0505" w:rsidRPr="00CC3496" w:rsidRDefault="0099566D" w:rsidP="00EA47E4">
      <w:pPr>
        <w:rPr>
          <w:rFonts w:cs="Times New Roman"/>
          <w:lang w:val="de-DE"/>
        </w:rPr>
      </w:pPr>
      <w:r w:rsidRPr="00CC3496">
        <w:rPr>
          <w:rFonts w:cs="Times New Roman"/>
          <w:lang w:val="de-DE"/>
        </w:rPr>
        <w:t>Internetlinks</w:t>
      </w:r>
      <w:r w:rsidR="00CC3496" w:rsidRPr="00CC3496">
        <w:rPr>
          <w:rFonts w:cs="Times New Roman"/>
          <w:lang w:val="de-DE"/>
        </w:rPr>
        <w:t xml:space="preserve"> und Quellen</w:t>
      </w:r>
      <w:r w:rsidRPr="00CC3496">
        <w:rPr>
          <w:rFonts w:cs="Times New Roman"/>
          <w:lang w:val="de-DE"/>
        </w:rPr>
        <w:t xml:space="preserve">: </w:t>
      </w:r>
    </w:p>
    <w:p w:rsidR="00CC3496" w:rsidRDefault="00CC3496" w:rsidP="00EA47E4">
      <w:pPr>
        <w:rPr>
          <w:rFonts w:cs="Times New Roman"/>
          <w:lang w:val="de-DE"/>
        </w:rPr>
      </w:pPr>
    </w:p>
    <w:p w:rsidR="00CC3496" w:rsidRPr="00CC3496" w:rsidRDefault="000841EE" w:rsidP="00CC3496">
      <w:pPr>
        <w:rPr>
          <w:rFonts w:cs="Times New Roman"/>
          <w:lang w:val="de-DE"/>
        </w:rPr>
      </w:pPr>
      <w:hyperlink r:id="rId19" w:history="1">
        <w:r w:rsidR="00CC3496" w:rsidRPr="00CC3496">
          <w:rPr>
            <w:rStyle w:val="Hyperlink"/>
            <w:rFonts w:cs="Times New Roman"/>
            <w:lang w:val="de-DE"/>
          </w:rPr>
          <w:t>https://www.pauluskirche.at/typo3/index.php?id=167</w:t>
        </w:r>
      </w:hyperlink>
    </w:p>
    <w:p w:rsidR="00CC3496" w:rsidRPr="00CC3496" w:rsidRDefault="000841EE" w:rsidP="00CC3496">
      <w:pPr>
        <w:rPr>
          <w:rFonts w:cs="Times New Roman"/>
          <w:lang w:val="de-DE"/>
        </w:rPr>
      </w:pPr>
      <w:hyperlink r:id="rId20" w:history="1">
        <w:r w:rsidR="00CC3496" w:rsidRPr="00CC3496">
          <w:rPr>
            <w:rStyle w:val="Hyperlink"/>
            <w:rFonts w:cs="Times New Roman"/>
            <w:lang w:val="de-DE"/>
          </w:rPr>
          <w:t>https://www.steinedesgedenkens.at</w:t>
        </w:r>
      </w:hyperlink>
      <w:r w:rsidR="00CC3496" w:rsidRPr="00CC3496">
        <w:rPr>
          <w:rFonts w:cs="Times New Roman"/>
          <w:lang w:val="de-DE"/>
        </w:rPr>
        <w:t xml:space="preserve"> </w:t>
      </w:r>
    </w:p>
    <w:p w:rsidR="00DC0505" w:rsidRPr="00CC3496" w:rsidRDefault="000841EE" w:rsidP="00EA47E4">
      <w:pPr>
        <w:rPr>
          <w:rFonts w:cs="Times New Roman"/>
          <w:lang w:val="de-DE"/>
        </w:rPr>
      </w:pPr>
      <w:hyperlink r:id="rId21" w:history="1">
        <w:r w:rsidR="00DC0505" w:rsidRPr="00CC3496">
          <w:rPr>
            <w:rStyle w:val="Hyperlink"/>
            <w:rFonts w:cs="Times New Roman"/>
            <w:lang w:val="de-DE"/>
          </w:rPr>
          <w:t>https://steinedererinnerung.net</w:t>
        </w:r>
      </w:hyperlink>
    </w:p>
    <w:p w:rsidR="00DC0505" w:rsidRPr="00CC3496" w:rsidRDefault="000841EE" w:rsidP="00EA47E4">
      <w:pPr>
        <w:rPr>
          <w:rFonts w:cs="Times New Roman"/>
          <w:lang w:val="de-DE"/>
        </w:rPr>
      </w:pPr>
      <w:hyperlink r:id="rId22" w:history="1">
        <w:r w:rsidR="00DC0505" w:rsidRPr="00CC3496">
          <w:rPr>
            <w:rStyle w:val="Hyperlink"/>
            <w:rFonts w:cs="Times New Roman"/>
            <w:lang w:val="de-DE"/>
          </w:rPr>
          <w:t>https://de.wikipedia.org/wiki/Ernst_Kirchweger</w:t>
        </w:r>
      </w:hyperlink>
    </w:p>
    <w:p w:rsidR="00DC0505" w:rsidRDefault="000841EE" w:rsidP="00DC0505">
      <w:hyperlink r:id="rId23" w:history="1">
        <w:r w:rsidR="00DC0505" w:rsidRPr="00CC3496">
          <w:rPr>
            <w:rStyle w:val="Hyperlink"/>
          </w:rPr>
          <w:t>https://evang.at/wien-gedenktafel-in-lutherischer-stadtkirche-enthuellt/</w:t>
        </w:r>
      </w:hyperlink>
    </w:p>
    <w:p w:rsidR="00CC3496" w:rsidRDefault="000841EE" w:rsidP="00DC0505">
      <w:hyperlink r:id="rId24" w:history="1">
        <w:r w:rsidR="00CC3496" w:rsidRPr="0092232E">
          <w:rPr>
            <w:rStyle w:val="Hyperlink"/>
          </w:rPr>
          <w:t>https://www.geschichtewiki.wien.gv.at/Luegerdenkmal_(1)</w:t>
        </w:r>
      </w:hyperlink>
      <w:r w:rsidR="00CC3496">
        <w:t xml:space="preserve"> </w:t>
      </w:r>
    </w:p>
    <w:p w:rsidR="00CC3496" w:rsidRPr="00CC3496" w:rsidRDefault="000841EE" w:rsidP="00DC0505">
      <w:hyperlink r:id="rId25" w:history="1">
        <w:r w:rsidR="00CC3496" w:rsidRPr="0092232E">
          <w:rPr>
            <w:rStyle w:val="Hyperlink"/>
          </w:rPr>
          <w:t>https://luegerplatz.com/presse/Handbuch_Lueger.pdf</w:t>
        </w:r>
      </w:hyperlink>
      <w:r w:rsidR="00CC3496">
        <w:t xml:space="preserve"> </w:t>
      </w:r>
    </w:p>
    <w:p w:rsidR="00DC0505" w:rsidRPr="00CC3496" w:rsidRDefault="000841EE" w:rsidP="00EA47E4">
      <w:pPr>
        <w:rPr>
          <w:rFonts w:cs="Times New Roman"/>
          <w:lang w:val="de-DE"/>
        </w:rPr>
      </w:pPr>
      <w:hyperlink r:id="rId26" w:history="1">
        <w:r w:rsidR="00DC0505" w:rsidRPr="00CC3496">
          <w:rPr>
            <w:rStyle w:val="Hyperlink"/>
            <w:rFonts w:cs="Times New Roman"/>
            <w:lang w:val="de-DE"/>
          </w:rPr>
          <w:t>www.geschichtewiki.wien.gv.at/Vereinssynagoge_des_Tempelvereins_Landstraße_Beth_Hachneseth</w:t>
        </w:r>
      </w:hyperlink>
    </w:p>
    <w:p w:rsidR="00DC0505" w:rsidRPr="00CC3496" w:rsidRDefault="00DC0505" w:rsidP="00EA47E4">
      <w:pPr>
        <w:rPr>
          <w:rFonts w:cs="Times New Roman"/>
          <w:lang w:val="de-DE"/>
        </w:rPr>
      </w:pPr>
    </w:p>
    <w:p w:rsidR="005A414E" w:rsidRDefault="005A414E" w:rsidP="00EA47E4">
      <w:pPr>
        <w:rPr>
          <w:rFonts w:cs="Times New Roman"/>
          <w:lang w:val="de-DE"/>
        </w:rPr>
      </w:pPr>
    </w:p>
    <w:p w:rsidR="001E5A18" w:rsidRPr="00CC3496" w:rsidRDefault="001E5A18" w:rsidP="00EA47E4">
      <w:pPr>
        <w:rPr>
          <w:rFonts w:cs="Times New Roman"/>
          <w:lang w:val="de-DE"/>
        </w:rPr>
      </w:pPr>
    </w:p>
    <w:p w:rsidR="00CC3496" w:rsidRPr="00CC3496" w:rsidRDefault="00EE7B03" w:rsidP="00EA47E4">
      <w:pPr>
        <w:rPr>
          <w:rFonts w:cs="Times New Roman"/>
          <w:lang w:val="de-DE"/>
        </w:rPr>
      </w:pPr>
      <w:proofErr w:type="spellStart"/>
      <w:r w:rsidRPr="00CC3496">
        <w:rPr>
          <w:rFonts w:cs="Times New Roman"/>
          <w:b/>
          <w:lang w:val="de-DE"/>
        </w:rPr>
        <w:t>To</w:t>
      </w:r>
      <w:proofErr w:type="spellEnd"/>
      <w:r w:rsidRPr="00CC3496">
        <w:rPr>
          <w:rFonts w:cs="Times New Roman"/>
          <w:b/>
          <w:lang w:val="de-DE"/>
        </w:rPr>
        <w:t xml:space="preserve"> Dos für </w:t>
      </w:r>
      <w:r w:rsidR="00CC3496" w:rsidRPr="00CC3496">
        <w:rPr>
          <w:rFonts w:cs="Times New Roman"/>
          <w:b/>
          <w:lang w:val="de-DE"/>
        </w:rPr>
        <w:t>Veranstaltende bzw. Guides:</w:t>
      </w:r>
      <w:r w:rsidRPr="00CC3496">
        <w:rPr>
          <w:rFonts w:cs="Times New Roman"/>
          <w:lang w:val="de-DE"/>
        </w:rPr>
        <w:t xml:space="preserve"> </w:t>
      </w:r>
    </w:p>
    <w:p w:rsidR="00CC3496" w:rsidRPr="00CC3496" w:rsidRDefault="00EE7B03" w:rsidP="00CC3496">
      <w:pPr>
        <w:pStyle w:val="Listenabsatz"/>
        <w:numPr>
          <w:ilvl w:val="0"/>
          <w:numId w:val="4"/>
        </w:numPr>
        <w:rPr>
          <w:rFonts w:cs="Times New Roman"/>
          <w:lang w:val="de-DE"/>
        </w:rPr>
      </w:pPr>
      <w:r w:rsidRPr="00CC3496">
        <w:rPr>
          <w:rFonts w:cs="Times New Roman"/>
          <w:lang w:val="de-DE"/>
        </w:rPr>
        <w:t xml:space="preserve">mit Kirchen </w:t>
      </w:r>
      <w:r w:rsidR="00CC3496" w:rsidRPr="00CC3496">
        <w:rPr>
          <w:rFonts w:cs="Times New Roman"/>
          <w:lang w:val="de-DE"/>
        </w:rPr>
        <w:t xml:space="preserve">Einlass </w:t>
      </w:r>
      <w:r w:rsidRPr="00CC3496">
        <w:rPr>
          <w:rFonts w:cs="Times New Roman"/>
          <w:lang w:val="de-DE"/>
        </w:rPr>
        <w:t xml:space="preserve">gegenchecken </w:t>
      </w:r>
    </w:p>
    <w:p w:rsidR="00CC3496" w:rsidRPr="00CC3496" w:rsidRDefault="00EE7B03" w:rsidP="00CC3496">
      <w:pPr>
        <w:pStyle w:val="Listenabsatz"/>
        <w:numPr>
          <w:ilvl w:val="0"/>
          <w:numId w:val="4"/>
        </w:numPr>
        <w:rPr>
          <w:rFonts w:cs="Times New Roman"/>
          <w:lang w:val="de-DE"/>
        </w:rPr>
      </w:pPr>
      <w:r w:rsidRPr="00CC3496">
        <w:rPr>
          <w:rFonts w:cs="Times New Roman"/>
          <w:lang w:val="de-DE"/>
        </w:rPr>
        <w:t xml:space="preserve">Druckversionen für TN </w:t>
      </w:r>
    </w:p>
    <w:p w:rsidR="00CC3496" w:rsidRPr="00CC3496" w:rsidRDefault="00EE7B03" w:rsidP="00CC3496">
      <w:pPr>
        <w:pStyle w:val="Listenabsatz"/>
        <w:numPr>
          <w:ilvl w:val="0"/>
          <w:numId w:val="4"/>
        </w:numPr>
        <w:rPr>
          <w:rFonts w:cs="Times New Roman"/>
          <w:lang w:val="de-DE"/>
        </w:rPr>
      </w:pPr>
      <w:r w:rsidRPr="00CC3496">
        <w:rPr>
          <w:rFonts w:cs="Times New Roman"/>
          <w:lang w:val="de-DE"/>
        </w:rPr>
        <w:t xml:space="preserve">Abkürzungsmöglichkeiten für Interessierte gedruckt </w:t>
      </w:r>
    </w:p>
    <w:p w:rsidR="00EE7B03" w:rsidRPr="00CC3496" w:rsidRDefault="00EE7B03" w:rsidP="00CC3496">
      <w:pPr>
        <w:pStyle w:val="Listenabsatz"/>
        <w:numPr>
          <w:ilvl w:val="0"/>
          <w:numId w:val="4"/>
        </w:numPr>
        <w:rPr>
          <w:rFonts w:cs="Times New Roman"/>
          <w:lang w:val="de-DE"/>
        </w:rPr>
      </w:pPr>
      <w:r w:rsidRPr="00CC3496">
        <w:rPr>
          <w:rFonts w:cs="Times New Roman"/>
          <w:lang w:val="de-DE"/>
        </w:rPr>
        <w:t xml:space="preserve">Telefonnummer austauschen mit jenen, </w:t>
      </w:r>
      <w:r w:rsidR="00787645">
        <w:rPr>
          <w:rFonts w:cs="Times New Roman"/>
          <w:lang w:val="de-DE"/>
        </w:rPr>
        <w:t xml:space="preserve">die die </w:t>
      </w:r>
      <w:r w:rsidR="00CC3496" w:rsidRPr="00CC3496">
        <w:rPr>
          <w:rFonts w:cs="Times New Roman"/>
          <w:lang w:val="de-DE"/>
        </w:rPr>
        <w:t xml:space="preserve">Abkürzung </w:t>
      </w:r>
      <w:r w:rsidRPr="00CC3496">
        <w:rPr>
          <w:rFonts w:cs="Times New Roman"/>
          <w:lang w:val="de-DE"/>
        </w:rPr>
        <w:t>n</w:t>
      </w:r>
      <w:r w:rsidR="00CC3496" w:rsidRPr="00CC3496">
        <w:rPr>
          <w:rFonts w:cs="Times New Roman"/>
          <w:lang w:val="de-DE"/>
        </w:rPr>
        <w:t>ehmen, um sich später zu finden</w:t>
      </w:r>
    </w:p>
    <w:sectPr w:rsidR="00EE7B03" w:rsidRPr="00CC3496" w:rsidSect="009C2B0A">
      <w:pgSz w:w="11906" w:h="16838"/>
      <w:pgMar w:top="1417" w:right="1417" w:bottom="1134"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23438" w:rsidRDefault="00F23438" w:rsidP="00B3559D">
      <w:pPr>
        <w:spacing w:after="0" w:line="240" w:lineRule="auto"/>
      </w:pPr>
      <w:r>
        <w:separator/>
      </w:r>
    </w:p>
  </w:endnote>
  <w:endnote w:type="continuationSeparator" w:id="0">
    <w:p w:rsidR="00F23438" w:rsidRDefault="00F23438" w:rsidP="00B355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stellar">
    <w:panose1 w:val="020A0402060406010301"/>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5199659"/>
      <w:docPartObj>
        <w:docPartGallery w:val="Page Numbers (Bottom of Page)"/>
        <w:docPartUnique/>
      </w:docPartObj>
    </w:sdtPr>
    <w:sdtEndPr/>
    <w:sdtContent>
      <w:p w:rsidR="00F23438" w:rsidRDefault="00F23438" w:rsidP="009C2B0A">
        <w:pPr>
          <w:pStyle w:val="Fuzeile"/>
          <w:jc w:val="center"/>
        </w:pPr>
        <w:r>
          <w:fldChar w:fldCharType="begin"/>
        </w:r>
        <w:r>
          <w:instrText>PAGE   \* MERGEFORMAT</w:instrText>
        </w:r>
        <w:r>
          <w:fldChar w:fldCharType="separate"/>
        </w:r>
        <w:r w:rsidR="000841EE" w:rsidRPr="000841EE">
          <w:rPr>
            <w:noProof/>
            <w:lang w:val="de-DE"/>
          </w:rPr>
          <w:t>5</w:t>
        </w:r>
        <w:r>
          <w:fldChar w:fldCharType="end"/>
        </w:r>
        <w:r>
          <w:t>/1</w:t>
        </w:r>
        <w:r w:rsidR="00462B62">
          <w:t>1</w:t>
        </w:r>
      </w:p>
    </w:sdtContent>
  </w:sdt>
  <w:p w:rsidR="00F23438" w:rsidRPr="009C2B0A" w:rsidRDefault="00F23438">
    <w:pPr>
      <w:pStyle w:val="Fuzeile"/>
      <w:rPr>
        <w:lang w:val="de-DE"/>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23438" w:rsidRDefault="00F23438" w:rsidP="00B3559D">
      <w:pPr>
        <w:spacing w:after="0" w:line="240" w:lineRule="auto"/>
      </w:pPr>
      <w:r>
        <w:separator/>
      </w:r>
    </w:p>
  </w:footnote>
  <w:footnote w:type="continuationSeparator" w:id="0">
    <w:p w:rsidR="00F23438" w:rsidRDefault="00F23438" w:rsidP="00B3559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3438" w:rsidRPr="009C2B0A" w:rsidRDefault="00F23438">
    <w:pPr>
      <w:pStyle w:val="Kopfzeile"/>
      <w:rPr>
        <w:smallCaps/>
        <w:sz w:val="20"/>
      </w:rPr>
    </w:pPr>
    <w:r>
      <w:tab/>
    </w:r>
    <w:proofErr w:type="spellStart"/>
    <w:r w:rsidRPr="009C2B0A">
      <w:rPr>
        <w:smallCaps/>
        <w:sz w:val="20"/>
      </w:rPr>
      <w:t>Me</w:t>
    </w:r>
    <w:r w:rsidR="007A2AAA">
      <w:rPr>
        <w:smallCaps/>
        <w:sz w:val="20"/>
      </w:rPr>
      <w:t>c</w:t>
    </w:r>
    <w:r w:rsidRPr="009C2B0A">
      <w:rPr>
        <w:smallCaps/>
        <w:sz w:val="20"/>
      </w:rPr>
      <w:t>haye</w:t>
    </w:r>
    <w:proofErr w:type="spellEnd"/>
    <w:r w:rsidRPr="009C2B0A">
      <w:rPr>
        <w:smallCaps/>
        <w:sz w:val="20"/>
      </w:rPr>
      <w:t xml:space="preserve"> </w:t>
    </w:r>
    <w:proofErr w:type="spellStart"/>
    <w:r w:rsidRPr="009C2B0A">
      <w:rPr>
        <w:smallCaps/>
        <w:sz w:val="20"/>
      </w:rPr>
      <w:t>Hametim</w:t>
    </w:r>
    <w:proofErr w:type="spellEnd"/>
    <w:r w:rsidRPr="009C2B0A">
      <w:rPr>
        <w:smallCaps/>
        <w:sz w:val="20"/>
      </w:rPr>
      <w:t xml:space="preserve"> Gedenk</w:t>
    </w:r>
    <w:r>
      <w:rPr>
        <w:smallCaps/>
        <w:sz w:val="20"/>
      </w:rPr>
      <w:t>achtelmarathon</w:t>
    </w:r>
    <w:r w:rsidRPr="009C2B0A">
      <w:rPr>
        <w:smallCaps/>
        <w:sz w:val="20"/>
      </w:rPr>
      <w:t xml:space="preserve"> 2021</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FA6865"/>
    <w:multiLevelType w:val="hybridMultilevel"/>
    <w:tmpl w:val="5E7EA29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3857CE6"/>
    <w:multiLevelType w:val="hybridMultilevel"/>
    <w:tmpl w:val="CB30A71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21027F79"/>
    <w:multiLevelType w:val="hybridMultilevel"/>
    <w:tmpl w:val="54CEEA8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26DB4FA2"/>
    <w:multiLevelType w:val="hybridMultilevel"/>
    <w:tmpl w:val="B8AC5706"/>
    <w:lvl w:ilvl="0" w:tplc="C2F4C664">
      <w:start w:val="1"/>
      <w:numFmt w:val="decimal"/>
      <w:lvlText w:val="%1."/>
      <w:lvlJc w:val="left"/>
      <w:pPr>
        <w:ind w:left="720" w:hanging="360"/>
      </w:pPr>
      <w:rPr>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397907DA"/>
    <w:multiLevelType w:val="hybridMultilevel"/>
    <w:tmpl w:val="EAF685F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44CE4B74"/>
    <w:multiLevelType w:val="hybridMultilevel"/>
    <w:tmpl w:val="E5081588"/>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5F296B0A"/>
    <w:multiLevelType w:val="hybridMultilevel"/>
    <w:tmpl w:val="6FA8D8BA"/>
    <w:lvl w:ilvl="0" w:tplc="C2F4C664">
      <w:start w:val="1"/>
      <w:numFmt w:val="decimal"/>
      <w:lvlText w:val="%1."/>
      <w:lvlJc w:val="left"/>
      <w:pPr>
        <w:ind w:left="720" w:hanging="360"/>
      </w:pPr>
      <w:rPr>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634A5EA4"/>
    <w:multiLevelType w:val="hybridMultilevel"/>
    <w:tmpl w:val="11E4B418"/>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3"/>
  </w:num>
  <w:num w:numId="2">
    <w:abstractNumId w:val="7"/>
  </w:num>
  <w:num w:numId="3">
    <w:abstractNumId w:val="1"/>
  </w:num>
  <w:num w:numId="4">
    <w:abstractNumId w:val="4"/>
  </w:num>
  <w:num w:numId="5">
    <w:abstractNumId w:val="5"/>
  </w:num>
  <w:num w:numId="6">
    <w:abstractNumId w:val="6"/>
  </w:num>
  <w:num w:numId="7">
    <w:abstractNumId w:val="2"/>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5416"/>
    <w:rsid w:val="00003EE4"/>
    <w:rsid w:val="0000543E"/>
    <w:rsid w:val="000841EE"/>
    <w:rsid w:val="00112CAA"/>
    <w:rsid w:val="00144DB5"/>
    <w:rsid w:val="00165112"/>
    <w:rsid w:val="001C6EB8"/>
    <w:rsid w:val="001E5A18"/>
    <w:rsid w:val="001F0EE0"/>
    <w:rsid w:val="001F6ED2"/>
    <w:rsid w:val="00223CB5"/>
    <w:rsid w:val="002A2A80"/>
    <w:rsid w:val="002A2D9F"/>
    <w:rsid w:val="002D1CB8"/>
    <w:rsid w:val="00300270"/>
    <w:rsid w:val="00314628"/>
    <w:rsid w:val="003409D1"/>
    <w:rsid w:val="0036766D"/>
    <w:rsid w:val="003A6556"/>
    <w:rsid w:val="003C54A5"/>
    <w:rsid w:val="003E31E3"/>
    <w:rsid w:val="003F4BD9"/>
    <w:rsid w:val="00400CC1"/>
    <w:rsid w:val="00401F83"/>
    <w:rsid w:val="00462B62"/>
    <w:rsid w:val="004C0C91"/>
    <w:rsid w:val="004E6DA9"/>
    <w:rsid w:val="005022AF"/>
    <w:rsid w:val="00506E01"/>
    <w:rsid w:val="0053012B"/>
    <w:rsid w:val="0053697D"/>
    <w:rsid w:val="0054046D"/>
    <w:rsid w:val="005618C4"/>
    <w:rsid w:val="005625CD"/>
    <w:rsid w:val="00584C64"/>
    <w:rsid w:val="005958AB"/>
    <w:rsid w:val="005A414E"/>
    <w:rsid w:val="00670594"/>
    <w:rsid w:val="006D5EC1"/>
    <w:rsid w:val="006E63D9"/>
    <w:rsid w:val="00720E7F"/>
    <w:rsid w:val="00754F81"/>
    <w:rsid w:val="00775E9E"/>
    <w:rsid w:val="00787645"/>
    <w:rsid w:val="007A2AAA"/>
    <w:rsid w:val="007E66C8"/>
    <w:rsid w:val="008D720C"/>
    <w:rsid w:val="00912C1E"/>
    <w:rsid w:val="009165F6"/>
    <w:rsid w:val="00926B4A"/>
    <w:rsid w:val="00927A12"/>
    <w:rsid w:val="0099566D"/>
    <w:rsid w:val="009A1B39"/>
    <w:rsid w:val="009C2B0A"/>
    <w:rsid w:val="00A02C87"/>
    <w:rsid w:val="00A52331"/>
    <w:rsid w:val="00AA7386"/>
    <w:rsid w:val="00AC6A16"/>
    <w:rsid w:val="00AD7148"/>
    <w:rsid w:val="00AF4DCC"/>
    <w:rsid w:val="00B10698"/>
    <w:rsid w:val="00B14A24"/>
    <w:rsid w:val="00B25416"/>
    <w:rsid w:val="00B333E4"/>
    <w:rsid w:val="00B3559D"/>
    <w:rsid w:val="00BA148F"/>
    <w:rsid w:val="00C409E5"/>
    <w:rsid w:val="00C97B59"/>
    <w:rsid w:val="00CC0AD2"/>
    <w:rsid w:val="00CC3496"/>
    <w:rsid w:val="00D47D8E"/>
    <w:rsid w:val="00D64EA0"/>
    <w:rsid w:val="00D80533"/>
    <w:rsid w:val="00D83300"/>
    <w:rsid w:val="00D8524E"/>
    <w:rsid w:val="00DB3451"/>
    <w:rsid w:val="00DC0505"/>
    <w:rsid w:val="00DE4E4A"/>
    <w:rsid w:val="00E92184"/>
    <w:rsid w:val="00E95592"/>
    <w:rsid w:val="00EA47E4"/>
    <w:rsid w:val="00EE7B03"/>
    <w:rsid w:val="00F04A12"/>
    <w:rsid w:val="00F10A0C"/>
    <w:rsid w:val="00F21BDF"/>
    <w:rsid w:val="00F23438"/>
    <w:rsid w:val="00F45B37"/>
    <w:rsid w:val="00FD344F"/>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67DF73"/>
  <w15:chartTrackingRefBased/>
  <w15:docId w15:val="{B0A217C0-7144-41B0-803D-F30F4574DB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4E6DA9"/>
    <w:rPr>
      <w:rFonts w:ascii="Times New Roman" w:hAnsi="Times New Roman"/>
    </w:rPr>
  </w:style>
  <w:style w:type="paragraph" w:styleId="berschrift1">
    <w:name w:val="heading 1"/>
    <w:basedOn w:val="Standard"/>
    <w:next w:val="Standard"/>
    <w:link w:val="berschrift1Zchn"/>
    <w:uiPriority w:val="9"/>
    <w:qFormat/>
    <w:rsid w:val="00A52331"/>
    <w:pPr>
      <w:keepNext/>
      <w:keepLines/>
      <w:spacing w:before="240" w:after="0"/>
      <w:outlineLvl w:val="0"/>
    </w:pPr>
    <w:rPr>
      <w:rFonts w:ascii="Castellar" w:eastAsiaTheme="majorEastAsia" w:hAnsi="Castellar" w:cstheme="majorBidi"/>
      <w:b/>
      <w:smallCaps/>
      <w:sz w:val="28"/>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unhideWhenUsed/>
    <w:rsid w:val="00D47D8E"/>
    <w:pPr>
      <w:spacing w:before="100" w:beforeAutospacing="1" w:after="100" w:afterAutospacing="1" w:line="240" w:lineRule="auto"/>
    </w:pPr>
    <w:rPr>
      <w:rFonts w:eastAsia="Times New Roman" w:cs="Times New Roman"/>
      <w:szCs w:val="24"/>
      <w:lang w:val="de-DE" w:eastAsia="de-DE"/>
    </w:rPr>
  </w:style>
  <w:style w:type="paragraph" w:styleId="Listenabsatz">
    <w:name w:val="List Paragraph"/>
    <w:basedOn w:val="Standard"/>
    <w:uiPriority w:val="34"/>
    <w:qFormat/>
    <w:rsid w:val="0054046D"/>
    <w:pPr>
      <w:ind w:left="720"/>
      <w:contextualSpacing/>
    </w:pPr>
  </w:style>
  <w:style w:type="table" w:styleId="Tabellenraster">
    <w:name w:val="Table Grid"/>
    <w:basedOn w:val="NormaleTabelle"/>
    <w:uiPriority w:val="39"/>
    <w:rsid w:val="005404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uiPriority w:val="99"/>
    <w:unhideWhenUsed/>
    <w:rsid w:val="00003EE4"/>
    <w:rPr>
      <w:color w:val="0563C1" w:themeColor="hyperlink"/>
      <w:u w:val="single"/>
    </w:rPr>
  </w:style>
  <w:style w:type="paragraph" w:styleId="Kopfzeile">
    <w:name w:val="header"/>
    <w:basedOn w:val="Standard"/>
    <w:link w:val="KopfzeileZchn"/>
    <w:uiPriority w:val="99"/>
    <w:unhideWhenUsed/>
    <w:rsid w:val="00B3559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B3559D"/>
  </w:style>
  <w:style w:type="paragraph" w:styleId="Fuzeile">
    <w:name w:val="footer"/>
    <w:basedOn w:val="Standard"/>
    <w:link w:val="FuzeileZchn"/>
    <w:uiPriority w:val="99"/>
    <w:unhideWhenUsed/>
    <w:rsid w:val="00B3559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B3559D"/>
  </w:style>
  <w:style w:type="character" w:customStyle="1" w:styleId="berschrift1Zchn">
    <w:name w:val="Überschrift 1 Zchn"/>
    <w:basedOn w:val="Absatz-Standardschriftart"/>
    <w:link w:val="berschrift1"/>
    <w:uiPriority w:val="9"/>
    <w:rsid w:val="00A52331"/>
    <w:rPr>
      <w:rFonts w:ascii="Castellar" w:eastAsiaTheme="majorEastAsia" w:hAnsi="Castellar" w:cstheme="majorBidi"/>
      <w:b/>
      <w:smallCaps/>
      <w:sz w:val="28"/>
      <w:szCs w:val="32"/>
    </w:rPr>
  </w:style>
  <w:style w:type="paragraph" w:styleId="Inhaltsverzeichnisberschrift">
    <w:name w:val="TOC Heading"/>
    <w:basedOn w:val="berschrift1"/>
    <w:next w:val="Standard"/>
    <w:uiPriority w:val="39"/>
    <w:unhideWhenUsed/>
    <w:qFormat/>
    <w:rsid w:val="00F10A0C"/>
    <w:pPr>
      <w:outlineLvl w:val="9"/>
    </w:pPr>
    <w:rPr>
      <w:lang w:val="de-DE" w:eastAsia="de-DE"/>
    </w:rPr>
  </w:style>
  <w:style w:type="paragraph" w:styleId="Verzeichnis1">
    <w:name w:val="toc 1"/>
    <w:basedOn w:val="Standard"/>
    <w:next w:val="Standard"/>
    <w:autoRedefine/>
    <w:uiPriority w:val="39"/>
    <w:unhideWhenUsed/>
    <w:rsid w:val="00F10A0C"/>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2531810">
      <w:bodyDiv w:val="1"/>
      <w:marLeft w:val="0"/>
      <w:marRight w:val="0"/>
      <w:marTop w:val="0"/>
      <w:marBottom w:val="0"/>
      <w:divBdr>
        <w:top w:val="none" w:sz="0" w:space="0" w:color="auto"/>
        <w:left w:val="none" w:sz="0" w:space="0" w:color="auto"/>
        <w:bottom w:val="none" w:sz="0" w:space="0" w:color="auto"/>
        <w:right w:val="none" w:sz="0" w:space="0" w:color="auto"/>
      </w:divBdr>
      <w:divsChild>
        <w:div w:id="1513258990">
          <w:marLeft w:val="0"/>
          <w:marRight w:val="0"/>
          <w:marTop w:val="0"/>
          <w:marBottom w:val="0"/>
          <w:divBdr>
            <w:top w:val="none" w:sz="0" w:space="0" w:color="auto"/>
            <w:left w:val="none" w:sz="0" w:space="0" w:color="auto"/>
            <w:bottom w:val="none" w:sz="0" w:space="0" w:color="auto"/>
            <w:right w:val="none" w:sz="0" w:space="0" w:color="auto"/>
          </w:divBdr>
        </w:div>
      </w:divsChild>
    </w:div>
    <w:div w:id="194852419">
      <w:bodyDiv w:val="1"/>
      <w:marLeft w:val="0"/>
      <w:marRight w:val="0"/>
      <w:marTop w:val="0"/>
      <w:marBottom w:val="0"/>
      <w:divBdr>
        <w:top w:val="none" w:sz="0" w:space="0" w:color="auto"/>
        <w:left w:val="none" w:sz="0" w:space="0" w:color="auto"/>
        <w:bottom w:val="none" w:sz="0" w:space="0" w:color="auto"/>
        <w:right w:val="none" w:sz="0" w:space="0" w:color="auto"/>
      </w:divBdr>
    </w:div>
    <w:div w:id="461846851">
      <w:bodyDiv w:val="1"/>
      <w:marLeft w:val="0"/>
      <w:marRight w:val="0"/>
      <w:marTop w:val="0"/>
      <w:marBottom w:val="0"/>
      <w:divBdr>
        <w:top w:val="none" w:sz="0" w:space="0" w:color="auto"/>
        <w:left w:val="none" w:sz="0" w:space="0" w:color="auto"/>
        <w:bottom w:val="none" w:sz="0" w:space="0" w:color="auto"/>
        <w:right w:val="none" w:sz="0" w:space="0" w:color="auto"/>
      </w:divBdr>
      <w:divsChild>
        <w:div w:id="623653242">
          <w:marLeft w:val="0"/>
          <w:marRight w:val="0"/>
          <w:marTop w:val="0"/>
          <w:marBottom w:val="0"/>
          <w:divBdr>
            <w:top w:val="none" w:sz="0" w:space="0" w:color="auto"/>
            <w:left w:val="none" w:sz="0" w:space="0" w:color="auto"/>
            <w:bottom w:val="none" w:sz="0" w:space="0" w:color="auto"/>
            <w:right w:val="none" w:sz="0" w:space="0" w:color="auto"/>
          </w:divBdr>
          <w:divsChild>
            <w:div w:id="1418407827">
              <w:marLeft w:val="0"/>
              <w:marRight w:val="0"/>
              <w:marTop w:val="0"/>
              <w:marBottom w:val="0"/>
              <w:divBdr>
                <w:top w:val="none" w:sz="0" w:space="0" w:color="auto"/>
                <w:left w:val="none" w:sz="0" w:space="0" w:color="auto"/>
                <w:bottom w:val="none" w:sz="0" w:space="0" w:color="auto"/>
                <w:right w:val="none" w:sz="0" w:space="0" w:color="auto"/>
              </w:divBdr>
              <w:divsChild>
                <w:div w:id="1934583263">
                  <w:marLeft w:val="0"/>
                  <w:marRight w:val="0"/>
                  <w:marTop w:val="0"/>
                  <w:marBottom w:val="0"/>
                  <w:divBdr>
                    <w:top w:val="none" w:sz="0" w:space="0" w:color="auto"/>
                    <w:left w:val="none" w:sz="0" w:space="0" w:color="auto"/>
                    <w:bottom w:val="none" w:sz="0" w:space="0" w:color="auto"/>
                    <w:right w:val="none" w:sz="0" w:space="0" w:color="auto"/>
                  </w:divBdr>
                  <w:divsChild>
                    <w:div w:id="708068749">
                      <w:marLeft w:val="0"/>
                      <w:marRight w:val="0"/>
                      <w:marTop w:val="0"/>
                      <w:marBottom w:val="0"/>
                      <w:divBdr>
                        <w:top w:val="none" w:sz="0" w:space="0" w:color="auto"/>
                        <w:left w:val="none" w:sz="0" w:space="0" w:color="auto"/>
                        <w:bottom w:val="single" w:sz="6" w:space="0" w:color="F0F0E7"/>
                        <w:right w:val="none" w:sz="0" w:space="0" w:color="auto"/>
                      </w:divBdr>
                    </w:div>
                    <w:div w:id="1451239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7184357">
      <w:bodyDiv w:val="1"/>
      <w:marLeft w:val="0"/>
      <w:marRight w:val="0"/>
      <w:marTop w:val="0"/>
      <w:marBottom w:val="0"/>
      <w:divBdr>
        <w:top w:val="none" w:sz="0" w:space="0" w:color="auto"/>
        <w:left w:val="none" w:sz="0" w:space="0" w:color="auto"/>
        <w:bottom w:val="none" w:sz="0" w:space="0" w:color="auto"/>
        <w:right w:val="none" w:sz="0" w:space="0" w:color="auto"/>
      </w:divBdr>
      <w:divsChild>
        <w:div w:id="1414819265">
          <w:marLeft w:val="0"/>
          <w:marRight w:val="0"/>
          <w:marTop w:val="0"/>
          <w:marBottom w:val="0"/>
          <w:divBdr>
            <w:top w:val="none" w:sz="0" w:space="0" w:color="auto"/>
            <w:left w:val="none" w:sz="0" w:space="0" w:color="auto"/>
            <w:bottom w:val="none" w:sz="0" w:space="0" w:color="auto"/>
            <w:right w:val="none" w:sz="0" w:space="0" w:color="auto"/>
          </w:divBdr>
        </w:div>
      </w:divsChild>
    </w:div>
    <w:div w:id="759563600">
      <w:bodyDiv w:val="1"/>
      <w:marLeft w:val="0"/>
      <w:marRight w:val="0"/>
      <w:marTop w:val="0"/>
      <w:marBottom w:val="0"/>
      <w:divBdr>
        <w:top w:val="none" w:sz="0" w:space="0" w:color="auto"/>
        <w:left w:val="none" w:sz="0" w:space="0" w:color="auto"/>
        <w:bottom w:val="none" w:sz="0" w:space="0" w:color="auto"/>
        <w:right w:val="none" w:sz="0" w:space="0" w:color="auto"/>
      </w:divBdr>
    </w:div>
    <w:div w:id="810944913">
      <w:bodyDiv w:val="1"/>
      <w:marLeft w:val="0"/>
      <w:marRight w:val="0"/>
      <w:marTop w:val="0"/>
      <w:marBottom w:val="0"/>
      <w:divBdr>
        <w:top w:val="none" w:sz="0" w:space="0" w:color="auto"/>
        <w:left w:val="none" w:sz="0" w:space="0" w:color="auto"/>
        <w:bottom w:val="none" w:sz="0" w:space="0" w:color="auto"/>
        <w:right w:val="none" w:sz="0" w:space="0" w:color="auto"/>
      </w:divBdr>
      <w:divsChild>
        <w:div w:id="1058825278">
          <w:marLeft w:val="0"/>
          <w:marRight w:val="0"/>
          <w:marTop w:val="0"/>
          <w:marBottom w:val="0"/>
          <w:divBdr>
            <w:top w:val="none" w:sz="0" w:space="0" w:color="auto"/>
            <w:left w:val="none" w:sz="0" w:space="0" w:color="auto"/>
            <w:bottom w:val="single" w:sz="6" w:space="0" w:color="F0F0E7"/>
            <w:right w:val="none" w:sz="0" w:space="0" w:color="auto"/>
          </w:divBdr>
        </w:div>
        <w:div w:id="876357863">
          <w:marLeft w:val="0"/>
          <w:marRight w:val="0"/>
          <w:marTop w:val="0"/>
          <w:marBottom w:val="0"/>
          <w:divBdr>
            <w:top w:val="none" w:sz="0" w:space="0" w:color="auto"/>
            <w:left w:val="none" w:sz="0" w:space="0" w:color="auto"/>
            <w:bottom w:val="none" w:sz="0" w:space="0" w:color="auto"/>
            <w:right w:val="none" w:sz="0" w:space="0" w:color="auto"/>
          </w:divBdr>
        </w:div>
      </w:divsChild>
    </w:div>
    <w:div w:id="838882747">
      <w:bodyDiv w:val="1"/>
      <w:marLeft w:val="0"/>
      <w:marRight w:val="0"/>
      <w:marTop w:val="0"/>
      <w:marBottom w:val="0"/>
      <w:divBdr>
        <w:top w:val="none" w:sz="0" w:space="0" w:color="auto"/>
        <w:left w:val="none" w:sz="0" w:space="0" w:color="auto"/>
        <w:bottom w:val="none" w:sz="0" w:space="0" w:color="auto"/>
        <w:right w:val="none" w:sz="0" w:space="0" w:color="auto"/>
      </w:divBdr>
    </w:div>
    <w:div w:id="1267275423">
      <w:bodyDiv w:val="1"/>
      <w:marLeft w:val="0"/>
      <w:marRight w:val="0"/>
      <w:marTop w:val="0"/>
      <w:marBottom w:val="0"/>
      <w:divBdr>
        <w:top w:val="none" w:sz="0" w:space="0" w:color="auto"/>
        <w:left w:val="none" w:sz="0" w:space="0" w:color="auto"/>
        <w:bottom w:val="none" w:sz="0" w:space="0" w:color="auto"/>
        <w:right w:val="none" w:sz="0" w:space="0" w:color="auto"/>
      </w:divBdr>
      <w:divsChild>
        <w:div w:id="1645313835">
          <w:marLeft w:val="0"/>
          <w:marRight w:val="0"/>
          <w:marTop w:val="0"/>
          <w:marBottom w:val="0"/>
          <w:divBdr>
            <w:top w:val="none" w:sz="0" w:space="0" w:color="auto"/>
            <w:left w:val="none" w:sz="0" w:space="0" w:color="auto"/>
            <w:bottom w:val="none" w:sz="0" w:space="0" w:color="auto"/>
            <w:right w:val="none" w:sz="0" w:space="0" w:color="auto"/>
          </w:divBdr>
        </w:div>
      </w:divsChild>
    </w:div>
    <w:div w:id="1740712712">
      <w:bodyDiv w:val="1"/>
      <w:marLeft w:val="0"/>
      <w:marRight w:val="0"/>
      <w:marTop w:val="0"/>
      <w:marBottom w:val="0"/>
      <w:divBdr>
        <w:top w:val="none" w:sz="0" w:space="0" w:color="auto"/>
        <w:left w:val="none" w:sz="0" w:space="0" w:color="auto"/>
        <w:bottom w:val="none" w:sz="0" w:space="0" w:color="auto"/>
        <w:right w:val="none" w:sz="0" w:space="0" w:color="auto"/>
      </w:divBdr>
      <w:divsChild>
        <w:div w:id="2023432927">
          <w:marLeft w:val="0"/>
          <w:marRight w:val="0"/>
          <w:marTop w:val="0"/>
          <w:marBottom w:val="0"/>
          <w:divBdr>
            <w:top w:val="none" w:sz="0" w:space="0" w:color="auto"/>
            <w:left w:val="none" w:sz="0" w:space="0" w:color="auto"/>
            <w:bottom w:val="none" w:sz="0" w:space="0" w:color="auto"/>
            <w:right w:val="none" w:sz="0" w:space="0" w:color="auto"/>
          </w:divBdr>
          <w:divsChild>
            <w:div w:id="130900261">
              <w:marLeft w:val="0"/>
              <w:marRight w:val="0"/>
              <w:marTop w:val="0"/>
              <w:marBottom w:val="0"/>
              <w:divBdr>
                <w:top w:val="none" w:sz="0" w:space="0" w:color="auto"/>
                <w:left w:val="none" w:sz="0" w:space="0" w:color="auto"/>
                <w:bottom w:val="none" w:sz="0" w:space="0" w:color="auto"/>
                <w:right w:val="none" w:sz="0" w:space="0" w:color="auto"/>
              </w:divBdr>
              <w:divsChild>
                <w:div w:id="869877228">
                  <w:marLeft w:val="0"/>
                  <w:marRight w:val="0"/>
                  <w:marTop w:val="0"/>
                  <w:marBottom w:val="0"/>
                  <w:divBdr>
                    <w:top w:val="none" w:sz="0" w:space="0" w:color="auto"/>
                    <w:left w:val="none" w:sz="0" w:space="0" w:color="auto"/>
                    <w:bottom w:val="none" w:sz="0" w:space="0" w:color="auto"/>
                    <w:right w:val="none" w:sz="0" w:space="0" w:color="auto"/>
                  </w:divBdr>
                  <w:divsChild>
                    <w:div w:id="361129354">
                      <w:marLeft w:val="0"/>
                      <w:marRight w:val="0"/>
                      <w:marTop w:val="0"/>
                      <w:marBottom w:val="0"/>
                      <w:divBdr>
                        <w:top w:val="none" w:sz="0" w:space="0" w:color="auto"/>
                        <w:left w:val="none" w:sz="0" w:space="0" w:color="auto"/>
                        <w:bottom w:val="single" w:sz="6" w:space="0" w:color="F0F0E7"/>
                        <w:right w:val="none" w:sz="0" w:space="0" w:color="auto"/>
                      </w:divBdr>
                    </w:div>
                    <w:div w:id="2027101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9951529">
      <w:bodyDiv w:val="1"/>
      <w:marLeft w:val="0"/>
      <w:marRight w:val="0"/>
      <w:marTop w:val="0"/>
      <w:marBottom w:val="0"/>
      <w:divBdr>
        <w:top w:val="none" w:sz="0" w:space="0" w:color="auto"/>
        <w:left w:val="none" w:sz="0" w:space="0" w:color="auto"/>
        <w:bottom w:val="none" w:sz="0" w:space="0" w:color="auto"/>
        <w:right w:val="none" w:sz="0" w:space="0" w:color="auto"/>
      </w:divBdr>
      <w:divsChild>
        <w:div w:id="441993948">
          <w:marLeft w:val="0"/>
          <w:marRight w:val="0"/>
          <w:marTop w:val="0"/>
          <w:marBottom w:val="0"/>
          <w:divBdr>
            <w:top w:val="none" w:sz="0" w:space="0" w:color="auto"/>
            <w:left w:val="none" w:sz="0" w:space="0" w:color="auto"/>
            <w:bottom w:val="none" w:sz="0" w:space="0" w:color="auto"/>
            <w:right w:val="none" w:sz="0" w:space="0" w:color="auto"/>
          </w:divBdr>
          <w:divsChild>
            <w:div w:id="300311820">
              <w:marLeft w:val="0"/>
              <w:marRight w:val="0"/>
              <w:marTop w:val="0"/>
              <w:marBottom w:val="0"/>
              <w:divBdr>
                <w:top w:val="none" w:sz="0" w:space="0" w:color="auto"/>
                <w:left w:val="none" w:sz="0" w:space="0" w:color="auto"/>
                <w:bottom w:val="none" w:sz="0" w:space="0" w:color="auto"/>
                <w:right w:val="none" w:sz="0" w:space="0" w:color="auto"/>
              </w:divBdr>
              <w:divsChild>
                <w:div w:id="248856107">
                  <w:marLeft w:val="0"/>
                  <w:marRight w:val="0"/>
                  <w:marTop w:val="0"/>
                  <w:marBottom w:val="0"/>
                  <w:divBdr>
                    <w:top w:val="none" w:sz="0" w:space="0" w:color="auto"/>
                    <w:left w:val="none" w:sz="0" w:space="0" w:color="auto"/>
                    <w:bottom w:val="none" w:sz="0" w:space="0" w:color="auto"/>
                    <w:right w:val="none" w:sz="0" w:space="0" w:color="auto"/>
                  </w:divBdr>
                  <w:divsChild>
                    <w:div w:id="1212888495">
                      <w:marLeft w:val="0"/>
                      <w:marRight w:val="0"/>
                      <w:marTop w:val="0"/>
                      <w:marBottom w:val="0"/>
                      <w:divBdr>
                        <w:top w:val="none" w:sz="0" w:space="0" w:color="auto"/>
                        <w:left w:val="none" w:sz="0" w:space="0" w:color="auto"/>
                        <w:bottom w:val="single" w:sz="6" w:space="0" w:color="F0F0E7"/>
                        <w:right w:val="none" w:sz="0" w:space="0" w:color="auto"/>
                      </w:divBdr>
                    </w:div>
                    <w:div w:id="84691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2276815">
      <w:bodyDiv w:val="1"/>
      <w:marLeft w:val="0"/>
      <w:marRight w:val="0"/>
      <w:marTop w:val="0"/>
      <w:marBottom w:val="0"/>
      <w:divBdr>
        <w:top w:val="none" w:sz="0" w:space="0" w:color="auto"/>
        <w:left w:val="none" w:sz="0" w:space="0" w:color="auto"/>
        <w:bottom w:val="none" w:sz="0" w:space="0" w:color="auto"/>
        <w:right w:val="none" w:sz="0" w:space="0" w:color="auto"/>
      </w:divBdr>
      <w:divsChild>
        <w:div w:id="431433767">
          <w:marLeft w:val="0"/>
          <w:marRight w:val="0"/>
          <w:marTop w:val="0"/>
          <w:marBottom w:val="0"/>
          <w:divBdr>
            <w:top w:val="none" w:sz="0" w:space="0" w:color="auto"/>
            <w:left w:val="none" w:sz="0" w:space="0" w:color="auto"/>
            <w:bottom w:val="none" w:sz="0" w:space="0" w:color="auto"/>
            <w:right w:val="none" w:sz="0" w:space="0" w:color="auto"/>
          </w:divBdr>
        </w:div>
      </w:divsChild>
    </w:div>
    <w:div w:id="21057575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hyperlink" Target="http://www.geschichtewiki.wien.gv.at/Vereinssynagoge_des_Tempelvereins_Landstra&#223;e_Beth_Hachneseth" TargetMode="External"/><Relationship Id="rId3" Type="http://schemas.openxmlformats.org/officeDocument/2006/relationships/styles" Target="styles.xml"/><Relationship Id="rId21" Type="http://schemas.openxmlformats.org/officeDocument/2006/relationships/hyperlink" Target="https://steinedererinnerung.net" TargetMode="External"/><Relationship Id="rId7" Type="http://schemas.openxmlformats.org/officeDocument/2006/relationships/endnotes" Target="endnotes.xml"/><Relationship Id="rId12" Type="http://schemas.openxmlformats.org/officeDocument/2006/relationships/hyperlink" Target="https://www.geschichtewiki.wien.gv.at/G&#228;nseweide" TargetMode="External"/><Relationship Id="rId17" Type="http://schemas.openxmlformats.org/officeDocument/2006/relationships/footer" Target="footer1.xml"/><Relationship Id="rId25" Type="http://schemas.openxmlformats.org/officeDocument/2006/relationships/hyperlink" Target="https://luegerplatz.com/presse/Handbuch_Lueger.pdf" TargetMode="Externa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yperlink" Target="https://www.steinedesgedenkens.a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eschichtewiki.wien.gv.at/Geserah" TargetMode="External"/><Relationship Id="rId24" Type="http://schemas.openxmlformats.org/officeDocument/2006/relationships/hyperlink" Target="https://www.geschichtewiki.wien.gv.at/Luegerdenkmal_(1)"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s://evang.at/wien-gedenktafel-in-lutherischer-stadtkirche-enthuellt/" TargetMode="Externa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s://www.pauluskirche.at/typo3/index.php?id=167"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hyperlink" Target="https://de.wikipedia.org/wiki/Ernst_Kirchweger"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5AAA7E-84DF-47F7-957B-E9C7811EA3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1957</Words>
  <Characters>12336</Characters>
  <Application>Microsoft Office Word</Application>
  <DocSecurity>0</DocSecurity>
  <Lines>102</Lines>
  <Paragraphs>28</Paragraphs>
  <ScaleCrop>false</ScaleCrop>
  <HeadingPairs>
    <vt:vector size="2" baseType="variant">
      <vt:variant>
        <vt:lpstr>Titel</vt:lpstr>
      </vt:variant>
      <vt:variant>
        <vt:i4>1</vt:i4>
      </vt:variant>
    </vt:vector>
  </HeadingPairs>
  <TitlesOfParts>
    <vt:vector size="1" baseType="lpstr">
      <vt:lpstr/>
    </vt:vector>
  </TitlesOfParts>
  <Company>-</Company>
  <LinksUpToDate>false</LinksUpToDate>
  <CharactersWithSpaces>14265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Matej Perc</dc:creator>
  <cp:keywords/>
  <dc:description/>
  <cp:lastModifiedBy>Matej Perc</cp:lastModifiedBy>
  <cp:revision>34</cp:revision>
  <dcterms:created xsi:type="dcterms:W3CDTF">2021-08-13T07:19:00Z</dcterms:created>
  <dcterms:modified xsi:type="dcterms:W3CDTF">2021-09-28T08:42:00Z</dcterms:modified>
</cp:coreProperties>
</file>